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68DB" w14:textId="7FA9A48E" w:rsidR="00DC6751" w:rsidRPr="00365A10" w:rsidRDefault="00096F7B" w:rsidP="00BF55F7">
      <w:pPr>
        <w:pStyle w:val="Tekstpodstawowy"/>
        <w:jc w:val="right"/>
        <w:rPr>
          <w:rFonts w:asciiTheme="minorHAnsi" w:hAnsiTheme="minorHAnsi" w:cstheme="minorHAnsi"/>
          <w:b/>
          <w:bCs/>
        </w:rPr>
      </w:pPr>
      <w:r w:rsidRPr="00096F7B">
        <w:rPr>
          <w:rFonts w:asciiTheme="minorHAnsi" w:hAnsiTheme="minorHAnsi" w:cstheme="minorHAnsi"/>
          <w:b/>
          <w:bCs/>
        </w:rPr>
        <w:t>Brąswałd</w:t>
      </w:r>
      <w:r w:rsidR="007D329A">
        <w:rPr>
          <w:rFonts w:asciiTheme="minorHAnsi" w:hAnsiTheme="minorHAnsi" w:cstheme="minorHAnsi"/>
          <w:b/>
          <w:bCs/>
        </w:rPr>
        <w:t>, 1</w:t>
      </w:r>
      <w:r>
        <w:rPr>
          <w:rFonts w:asciiTheme="minorHAnsi" w:hAnsiTheme="minorHAnsi" w:cstheme="minorHAnsi"/>
          <w:b/>
          <w:bCs/>
        </w:rPr>
        <w:t>8</w:t>
      </w:r>
      <w:r w:rsidR="001E0A32">
        <w:rPr>
          <w:rFonts w:asciiTheme="minorHAnsi" w:hAnsiTheme="minorHAnsi" w:cstheme="minorHAnsi"/>
          <w:b/>
          <w:bCs/>
        </w:rPr>
        <w:t>.06</w:t>
      </w:r>
      <w:r w:rsidR="00E173FF" w:rsidRPr="00365A10">
        <w:rPr>
          <w:rFonts w:asciiTheme="minorHAnsi" w:hAnsiTheme="minorHAnsi" w:cstheme="minorHAnsi"/>
          <w:b/>
          <w:bCs/>
        </w:rPr>
        <w:t>.</w:t>
      </w:r>
      <w:r w:rsidR="00594C0E" w:rsidRPr="00365A10">
        <w:rPr>
          <w:rFonts w:asciiTheme="minorHAnsi" w:hAnsiTheme="minorHAnsi" w:cstheme="minorHAnsi"/>
          <w:b/>
          <w:bCs/>
        </w:rPr>
        <w:t>202</w:t>
      </w:r>
      <w:r>
        <w:rPr>
          <w:rFonts w:asciiTheme="minorHAnsi" w:hAnsiTheme="minorHAnsi" w:cstheme="minorHAnsi"/>
          <w:b/>
          <w:bCs/>
        </w:rPr>
        <w:t>6</w:t>
      </w:r>
      <w:r w:rsidR="00B17457" w:rsidRPr="00365A10">
        <w:rPr>
          <w:rFonts w:asciiTheme="minorHAnsi" w:hAnsiTheme="minorHAnsi" w:cstheme="minorHAnsi"/>
          <w:b/>
          <w:bCs/>
        </w:rPr>
        <w:t xml:space="preserve"> </w:t>
      </w:r>
      <w:r w:rsidR="00594C0E" w:rsidRPr="00365A10">
        <w:rPr>
          <w:rFonts w:asciiTheme="minorHAnsi" w:hAnsiTheme="minorHAnsi" w:cstheme="minorHAnsi"/>
          <w:b/>
          <w:bCs/>
        </w:rPr>
        <w:t xml:space="preserve">r. </w:t>
      </w:r>
    </w:p>
    <w:p w14:paraId="425F6383" w14:textId="77777777" w:rsidR="00DC6751" w:rsidRPr="00365A10" w:rsidRDefault="00DC6751" w:rsidP="00BF55F7">
      <w:pPr>
        <w:pStyle w:val="Tekstpodstawowy"/>
        <w:rPr>
          <w:rFonts w:asciiTheme="minorHAnsi" w:hAnsiTheme="minorHAnsi" w:cstheme="minorHAnsi"/>
        </w:rPr>
      </w:pPr>
    </w:p>
    <w:p w14:paraId="60797D24" w14:textId="6694689C" w:rsidR="00DC6751" w:rsidRPr="00365A10" w:rsidRDefault="00141F15" w:rsidP="00BF55F7">
      <w:pPr>
        <w:pStyle w:val="Nagwek2"/>
        <w:ind w:right="0"/>
        <w:rPr>
          <w:rFonts w:asciiTheme="minorHAnsi" w:hAnsiTheme="minorHAnsi" w:cstheme="minorHAnsi"/>
          <w:spacing w:val="-2"/>
        </w:rPr>
      </w:pPr>
      <w:r w:rsidRPr="00141F15">
        <w:rPr>
          <w:rFonts w:asciiTheme="minorHAnsi" w:hAnsiTheme="minorHAnsi" w:cstheme="minorHAnsi"/>
        </w:rPr>
        <w:t xml:space="preserve">Zapytanie w trybie szacowania wartości zamówienia </w:t>
      </w:r>
      <w:r w:rsidR="00096F7B" w:rsidRPr="00096F7B">
        <w:rPr>
          <w:rFonts w:asciiTheme="minorHAnsi" w:hAnsiTheme="minorHAnsi" w:cstheme="minorHAnsi"/>
          <w:spacing w:val="-2"/>
        </w:rPr>
        <w:t>0</w:t>
      </w:r>
      <w:r w:rsidR="00096F7B">
        <w:rPr>
          <w:rFonts w:asciiTheme="minorHAnsi" w:hAnsiTheme="minorHAnsi" w:cstheme="minorHAnsi"/>
          <w:spacing w:val="-2"/>
        </w:rPr>
        <w:t>2</w:t>
      </w:r>
      <w:r w:rsidR="00096F7B" w:rsidRPr="00096F7B">
        <w:rPr>
          <w:rFonts w:asciiTheme="minorHAnsi" w:hAnsiTheme="minorHAnsi" w:cstheme="minorHAnsi"/>
          <w:spacing w:val="-2"/>
        </w:rPr>
        <w:t>/2026/LEADER</w:t>
      </w:r>
    </w:p>
    <w:p w14:paraId="15FA4F3D" w14:textId="76B29AFA" w:rsidR="00594C0E" w:rsidRPr="00365A10" w:rsidRDefault="00334F33" w:rsidP="00334F33">
      <w:pPr>
        <w:pStyle w:val="Nagwek2"/>
        <w:ind w:right="0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  <w:spacing w:val="-2"/>
        </w:rPr>
        <w:t xml:space="preserve">na  </w:t>
      </w:r>
      <w:r w:rsidR="00CF45A8" w:rsidRPr="00365A10">
        <w:rPr>
          <w:rFonts w:asciiTheme="minorHAnsi" w:hAnsiTheme="minorHAnsi" w:cstheme="minorHAnsi"/>
        </w:rPr>
        <w:t>zakup i dostaw</w:t>
      </w:r>
      <w:r w:rsidR="00096F7B">
        <w:rPr>
          <w:rFonts w:asciiTheme="minorHAnsi" w:hAnsiTheme="minorHAnsi" w:cstheme="minorHAnsi"/>
        </w:rPr>
        <w:t xml:space="preserve">a wyposażenia </w:t>
      </w:r>
      <w:r w:rsidR="00096F7B" w:rsidRPr="00096F7B">
        <w:rPr>
          <w:rFonts w:asciiTheme="minorHAnsi" w:hAnsiTheme="minorHAnsi" w:cstheme="minorHAnsi"/>
        </w:rPr>
        <w:t>sprzętu SPA (Balia + Sauna)</w:t>
      </w:r>
      <w:r w:rsidRPr="00365A10">
        <w:rPr>
          <w:rFonts w:asciiTheme="minorHAnsi" w:hAnsiTheme="minorHAnsi" w:cstheme="minorHAnsi"/>
        </w:rPr>
        <w:t>.</w:t>
      </w:r>
    </w:p>
    <w:p w14:paraId="64FA2B5C" w14:textId="77777777" w:rsidR="00594C0E" w:rsidRPr="00365A10" w:rsidRDefault="00594C0E" w:rsidP="00334F33">
      <w:pPr>
        <w:pStyle w:val="Nagwek2"/>
        <w:ind w:right="0"/>
        <w:jc w:val="left"/>
        <w:rPr>
          <w:rFonts w:asciiTheme="minorHAnsi" w:hAnsiTheme="minorHAnsi" w:cstheme="minorHAnsi"/>
        </w:rPr>
      </w:pPr>
    </w:p>
    <w:p w14:paraId="3EBE9F04" w14:textId="0470FD60" w:rsidR="00594C0E" w:rsidRDefault="00594C0E" w:rsidP="00293E83">
      <w:pPr>
        <w:pStyle w:val="Nagwek2"/>
        <w:numPr>
          <w:ilvl w:val="0"/>
          <w:numId w:val="28"/>
        </w:numPr>
        <w:ind w:left="284" w:right="0" w:hanging="284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Zamawiający:</w:t>
      </w:r>
    </w:p>
    <w:p w14:paraId="664BA140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LEŚNA BASZTA SPÓŁKA Z OGRANICZONĄ ODPOWIEDZIALNOŚCIĄ</w:t>
      </w:r>
    </w:p>
    <w:p w14:paraId="7E7602FE" w14:textId="667E1E62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z siedzibą w Brąswałd 62, 11-001 Brąswałd, numer KRS 000095889</w:t>
      </w:r>
    </w:p>
    <w:p w14:paraId="105DB5F3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posiadający nr: REGON 521416786, NIP 7393965027</w:t>
      </w:r>
    </w:p>
    <w:p w14:paraId="7619DF80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Numer EP 082610245</w:t>
      </w:r>
    </w:p>
    <w:p w14:paraId="59A0227E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</w:p>
    <w:p w14:paraId="6F581250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 xml:space="preserve">Osoba do kontaktu w sprawie zamówienia: </w:t>
      </w:r>
    </w:p>
    <w:p w14:paraId="20C37F66" w14:textId="77777777" w:rsidR="00096F7B" w:rsidRPr="00096F7B" w:rsidRDefault="00096F7B" w:rsidP="00096F7B">
      <w:pPr>
        <w:pStyle w:val="Nagwek2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MACIEJ ŁOJKO</w:t>
      </w:r>
    </w:p>
    <w:p w14:paraId="7EEBB59D" w14:textId="06FB3B1C" w:rsidR="00096F7B" w:rsidRPr="00096F7B" w:rsidRDefault="00096F7B" w:rsidP="00096F7B">
      <w:pPr>
        <w:pStyle w:val="Nagwek2"/>
        <w:ind w:right="0"/>
        <w:jc w:val="both"/>
        <w:rPr>
          <w:rFonts w:asciiTheme="minorHAnsi" w:hAnsiTheme="minorHAnsi" w:cstheme="minorHAnsi"/>
          <w:b w:val="0"/>
          <w:bCs w:val="0"/>
        </w:rPr>
      </w:pPr>
      <w:r w:rsidRPr="00096F7B">
        <w:rPr>
          <w:rFonts w:asciiTheme="minorHAnsi" w:hAnsiTheme="minorHAnsi" w:cstheme="minorHAnsi"/>
          <w:b w:val="0"/>
          <w:bCs w:val="0"/>
        </w:rPr>
        <w:t>Pytanie do zapytania należy kierować wyłącznie w formie pisemnej na adres mailowy: kontakt@lesnabaszta.pl</w:t>
      </w:r>
    </w:p>
    <w:p w14:paraId="57481C42" w14:textId="77777777" w:rsidR="00293E83" w:rsidRPr="00365A10" w:rsidRDefault="00293E83" w:rsidP="00293E83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7F0D711B" w14:textId="77777777" w:rsidR="00872C36" w:rsidRPr="00365A10" w:rsidRDefault="00872C36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4DCE2C53" w14:textId="4AADB75D" w:rsidR="00594C0E" w:rsidRPr="00365A10" w:rsidRDefault="00594C0E" w:rsidP="00293E83">
      <w:pPr>
        <w:pStyle w:val="Nagwek2"/>
        <w:numPr>
          <w:ilvl w:val="0"/>
          <w:numId w:val="28"/>
        </w:numPr>
        <w:ind w:left="426" w:right="0" w:hanging="426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 xml:space="preserve">Podstawa ogłoszenia </w:t>
      </w:r>
      <w:r w:rsidR="00141F15">
        <w:rPr>
          <w:rFonts w:asciiTheme="minorHAnsi" w:hAnsiTheme="minorHAnsi" w:cstheme="minorHAnsi"/>
        </w:rPr>
        <w:t>z</w:t>
      </w:r>
      <w:r w:rsidR="00141F15" w:rsidRPr="00141F15">
        <w:rPr>
          <w:rFonts w:asciiTheme="minorHAnsi" w:hAnsiTheme="minorHAnsi" w:cstheme="minorHAnsi"/>
        </w:rPr>
        <w:t>apytanie w trybie szacowania wartości zamówienia</w:t>
      </w:r>
      <w:r w:rsidRPr="00365A10">
        <w:rPr>
          <w:rFonts w:asciiTheme="minorHAnsi" w:hAnsiTheme="minorHAnsi" w:cstheme="minorHAnsi"/>
        </w:rPr>
        <w:t>:</w:t>
      </w:r>
    </w:p>
    <w:p w14:paraId="0D23CBD4" w14:textId="77777777" w:rsidR="00293E83" w:rsidRPr="00365A10" w:rsidRDefault="00293E83" w:rsidP="00293E83">
      <w:pPr>
        <w:pStyle w:val="Nagwek2"/>
        <w:ind w:left="720" w:right="0"/>
        <w:jc w:val="both"/>
        <w:rPr>
          <w:rFonts w:asciiTheme="minorHAnsi" w:hAnsiTheme="minorHAnsi" w:cstheme="minorHAnsi"/>
        </w:rPr>
      </w:pPr>
    </w:p>
    <w:p w14:paraId="41BBB97C" w14:textId="5DB5EF53" w:rsidR="00F80367" w:rsidRPr="00267175" w:rsidRDefault="00096F7B" w:rsidP="00267175">
      <w:pPr>
        <w:pStyle w:val="Nagwek2"/>
        <w:ind w:right="-6"/>
        <w:jc w:val="both"/>
        <w:rPr>
          <w:rFonts w:asciiTheme="minorHAnsi" w:hAnsiTheme="minorHAnsi" w:cstheme="minorHAnsi"/>
          <w:b w:val="0"/>
        </w:rPr>
      </w:pPr>
      <w:r w:rsidRPr="00267175">
        <w:rPr>
          <w:rFonts w:asciiTheme="minorHAnsi" w:hAnsiTheme="minorHAnsi" w:cstheme="minorHAnsi"/>
          <w:b w:val="0"/>
        </w:rPr>
        <w:t>Zgodnie z Podrozdziałem 3.2. (Zasada konkurencyjności) Wytycznych dotyczących kwalifikowalności wydatków na lata 2021–2027, zamówienie nie podlega obowiązkowi publikacji w Bazie Konkurencyjności (BK2021), właściwy tryb wybory wykonawcy w sposób racjonalny, efektywny i przejrzysty „zapytanie w trybie szacowania wartości zamówienia”.</w:t>
      </w:r>
      <w:r w:rsidRPr="00267175">
        <w:t xml:space="preserve"> </w:t>
      </w:r>
      <w:r w:rsidR="00267175" w:rsidRPr="00267175">
        <w:rPr>
          <w:rFonts w:asciiTheme="minorHAnsi" w:hAnsiTheme="minorHAnsi" w:cstheme="minorHAnsi"/>
          <w:b w:val="0"/>
        </w:rPr>
        <w:t>Z</w:t>
      </w:r>
      <w:r w:rsidRPr="00267175">
        <w:rPr>
          <w:rFonts w:asciiTheme="minorHAnsi" w:hAnsiTheme="minorHAnsi" w:cstheme="minorHAnsi"/>
          <w:b w:val="0"/>
        </w:rPr>
        <w:t>godnie z Umowa nr 00113.UM14.65721.00209.2025</w:t>
      </w:r>
      <w:r w:rsidR="00267175" w:rsidRPr="00267175">
        <w:rPr>
          <w:rFonts w:asciiTheme="minorHAnsi" w:hAnsiTheme="minorHAnsi" w:cstheme="minorHAnsi"/>
          <w:b w:val="0"/>
        </w:rPr>
        <w:t xml:space="preserve"> </w:t>
      </w:r>
      <w:r w:rsidRPr="00267175">
        <w:rPr>
          <w:rFonts w:asciiTheme="minorHAnsi" w:hAnsiTheme="minorHAnsi" w:cstheme="minorHAnsi"/>
          <w:b w:val="0"/>
        </w:rPr>
        <w:t>o przyznaniu pomocy w ramach interwencji I.13.1 LEADER/Rozwój Lokalny Kierowany przez</w:t>
      </w:r>
      <w:r w:rsidR="00267175" w:rsidRPr="00267175">
        <w:rPr>
          <w:rFonts w:asciiTheme="minorHAnsi" w:hAnsiTheme="minorHAnsi" w:cstheme="minorHAnsi"/>
          <w:b w:val="0"/>
        </w:rPr>
        <w:t xml:space="preserve"> </w:t>
      </w:r>
      <w:r w:rsidRPr="00267175">
        <w:rPr>
          <w:rFonts w:asciiTheme="minorHAnsi" w:hAnsiTheme="minorHAnsi" w:cstheme="minorHAnsi"/>
          <w:b w:val="0"/>
        </w:rPr>
        <w:t>Społeczność (RLKS) - komponent Wdrażanie LSR (koszty kwalifikowalne) dla Przedsięwzięcia pn. „Naturalna Odnowa Biologiczna”</w:t>
      </w:r>
      <w:r w:rsidR="00267175" w:rsidRPr="00267175">
        <w:rPr>
          <w:rFonts w:asciiTheme="minorHAnsi" w:hAnsiTheme="minorHAnsi" w:cstheme="minorHAnsi"/>
          <w:b w:val="0"/>
        </w:rPr>
        <w:t xml:space="preserve">. </w:t>
      </w:r>
    </w:p>
    <w:p w14:paraId="6056FAF5" w14:textId="77777777" w:rsidR="00096F7B" w:rsidRPr="00365A10" w:rsidRDefault="00096F7B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7762C14F" w14:textId="05604BD2" w:rsidR="00F80367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III. Przedmiot zapytania</w:t>
      </w:r>
      <w:r w:rsidR="00F80367" w:rsidRPr="00365A10">
        <w:rPr>
          <w:rFonts w:asciiTheme="minorHAnsi" w:hAnsiTheme="minorHAnsi" w:cstheme="minorHAnsi"/>
        </w:rPr>
        <w:t>:</w:t>
      </w:r>
    </w:p>
    <w:p w14:paraId="034D310C" w14:textId="6A60587F" w:rsidR="00594C0E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7A8CF339" w14:textId="7483D989" w:rsidR="00334F33" w:rsidRPr="00365A10" w:rsidRDefault="00594C0E" w:rsidP="00656596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Przedmiotem zamówienia jest zakup i dostawa </w:t>
      </w:r>
      <w:r w:rsidR="00895EFA" w:rsidRPr="00365A10">
        <w:rPr>
          <w:rFonts w:asciiTheme="minorHAnsi" w:hAnsiTheme="minorHAnsi" w:cstheme="minorHAnsi"/>
          <w:b w:val="0"/>
        </w:rPr>
        <w:t xml:space="preserve">sprzętu </w:t>
      </w:r>
      <w:r w:rsidR="00267175">
        <w:rPr>
          <w:rFonts w:asciiTheme="minorHAnsi" w:hAnsiTheme="minorHAnsi" w:cstheme="minorHAnsi"/>
          <w:b w:val="0"/>
        </w:rPr>
        <w:t xml:space="preserve">spa </w:t>
      </w:r>
      <w:r w:rsidR="00334F33" w:rsidRPr="00365A10">
        <w:rPr>
          <w:rFonts w:asciiTheme="minorHAnsi" w:hAnsiTheme="minorHAnsi" w:cstheme="minorHAnsi"/>
          <w:b w:val="0"/>
        </w:rPr>
        <w:t>zgodnie z tabelą poniżej: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982"/>
      </w:tblGrid>
      <w:tr w:rsidR="00334F33" w:rsidRPr="0019512F" w14:paraId="77CC5B47" w14:textId="77777777" w:rsidTr="007D0986">
        <w:tc>
          <w:tcPr>
            <w:tcW w:w="593" w:type="pct"/>
            <w:shd w:val="clear" w:color="auto" w:fill="D9D9D9" w:themeFill="background1" w:themeFillShade="D9"/>
          </w:tcPr>
          <w:p w14:paraId="0C5BD390" w14:textId="59E0C329" w:rsidR="00334F33" w:rsidRPr="0019512F" w:rsidRDefault="00510603" w:rsidP="005106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12F">
              <w:rPr>
                <w:rFonts w:asciiTheme="minorHAnsi" w:hAnsiTheme="minorHAnsi" w:cstheme="minorHAnsi"/>
                <w:b/>
                <w:bCs/>
              </w:rPr>
              <w:t>Numer Części</w:t>
            </w:r>
          </w:p>
        </w:tc>
        <w:tc>
          <w:tcPr>
            <w:tcW w:w="4407" w:type="pct"/>
            <w:shd w:val="clear" w:color="auto" w:fill="D9D9D9" w:themeFill="background1" w:themeFillShade="D9"/>
          </w:tcPr>
          <w:p w14:paraId="39CFE68C" w14:textId="5467168E" w:rsidR="00334F33" w:rsidRPr="0019512F" w:rsidRDefault="00334F33" w:rsidP="005106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12F">
              <w:rPr>
                <w:rFonts w:asciiTheme="minorHAnsi" w:hAnsiTheme="minorHAnsi" w:cstheme="minorHAnsi"/>
                <w:b/>
                <w:bCs/>
              </w:rPr>
              <w:t>Nazwa</w:t>
            </w:r>
            <w:r w:rsidR="00510603" w:rsidRPr="0019512F">
              <w:rPr>
                <w:rFonts w:asciiTheme="minorHAnsi" w:hAnsiTheme="minorHAnsi" w:cstheme="minorHAnsi"/>
                <w:b/>
                <w:bCs/>
              </w:rPr>
              <w:t xml:space="preserve"> sprzętu medycznego</w:t>
            </w:r>
          </w:p>
        </w:tc>
      </w:tr>
      <w:tr w:rsidR="0019512F" w:rsidRPr="0019512F" w14:paraId="514FDCF8" w14:textId="77777777" w:rsidTr="007D0986">
        <w:tc>
          <w:tcPr>
            <w:tcW w:w="593" w:type="pct"/>
          </w:tcPr>
          <w:p w14:paraId="75D6AB80" w14:textId="3DCE83C3" w:rsidR="0019512F" w:rsidRPr="0019512F" w:rsidRDefault="0019512F" w:rsidP="0019512F">
            <w:pPr>
              <w:pStyle w:val="Akapitzlist"/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07" w:type="pct"/>
            <w:vAlign w:val="center"/>
          </w:tcPr>
          <w:p w14:paraId="477E3F51" w14:textId="5A48579A" w:rsidR="0019512F" w:rsidRPr="0019512F" w:rsidRDefault="00110E77" w:rsidP="000470E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10E77">
              <w:rPr>
                <w:rFonts w:asciiTheme="minorHAnsi" w:hAnsiTheme="minorHAnsi" w:cstheme="minorHAnsi"/>
              </w:rPr>
              <w:t>Sauna</w:t>
            </w:r>
            <w:r>
              <w:rPr>
                <w:rFonts w:asciiTheme="minorHAnsi" w:hAnsiTheme="minorHAnsi" w:cstheme="minorHAnsi"/>
              </w:rPr>
              <w:t xml:space="preserve"> – 1 sztuka</w:t>
            </w:r>
          </w:p>
        </w:tc>
      </w:tr>
      <w:tr w:rsidR="00547CA8" w:rsidRPr="0019512F" w14:paraId="11E6784C" w14:textId="77777777" w:rsidTr="007D0986">
        <w:tc>
          <w:tcPr>
            <w:tcW w:w="593" w:type="pct"/>
          </w:tcPr>
          <w:p w14:paraId="0CA39DDA" w14:textId="36A19E24" w:rsidR="00547CA8" w:rsidRPr="0019512F" w:rsidRDefault="00547CA8" w:rsidP="0019512F">
            <w:pPr>
              <w:pStyle w:val="Akapitzlist"/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07" w:type="pct"/>
            <w:vAlign w:val="center"/>
          </w:tcPr>
          <w:p w14:paraId="7BEB6DF6" w14:textId="53F4DF52" w:rsidR="00547CA8" w:rsidRPr="0019512F" w:rsidRDefault="00110E77" w:rsidP="000470E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10E77">
              <w:rPr>
                <w:rFonts w:asciiTheme="minorHAnsi" w:hAnsiTheme="minorHAnsi" w:cstheme="minorHAnsi"/>
              </w:rPr>
              <w:t>Balia hybrydowa - 2 sztuki</w:t>
            </w:r>
          </w:p>
        </w:tc>
      </w:tr>
    </w:tbl>
    <w:p w14:paraId="7F63A75B" w14:textId="77908924" w:rsidR="00895EFA" w:rsidRPr="00365A10" w:rsidRDefault="00F80367" w:rsidP="00334F33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Szczegółowy opis przedmiotu zamówienia znajduje się w </w:t>
      </w:r>
      <w:r w:rsidRPr="00365A10">
        <w:rPr>
          <w:rFonts w:asciiTheme="minorHAnsi" w:hAnsiTheme="minorHAnsi" w:cstheme="minorHAnsi"/>
          <w:bCs w:val="0"/>
        </w:rPr>
        <w:t>Załączniku nr 1</w:t>
      </w:r>
      <w:r w:rsidR="00334F33" w:rsidRPr="00365A10">
        <w:rPr>
          <w:rFonts w:asciiTheme="minorHAnsi" w:hAnsiTheme="minorHAnsi" w:cstheme="minorHAnsi"/>
          <w:bCs w:val="0"/>
        </w:rPr>
        <w:t>.</w:t>
      </w:r>
    </w:p>
    <w:p w14:paraId="40111FA8" w14:textId="5A651C33" w:rsidR="00594C0E" w:rsidRPr="00365A10" w:rsidRDefault="00594C0E" w:rsidP="00334F33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Przedmiot zamówienia musi być fabrycznie nowy, nieuszkodzony, wolny od wad fizycznych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i wad prawnych. Zaoferowane urządzanie powinno posiadać aktualne pozwolenia na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dopuszczenie do obrotu produktów w Polsce zgodnie z dyrektywami unijnymi oraz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ustawodawstwem polskim.</w:t>
      </w:r>
    </w:p>
    <w:p w14:paraId="703397A4" w14:textId="58967E4B" w:rsidR="00293E83" w:rsidRPr="00365A10" w:rsidRDefault="00293E83" w:rsidP="00293E83">
      <w:pPr>
        <w:pStyle w:val="Akapitzlist"/>
        <w:numPr>
          <w:ilvl w:val="0"/>
          <w:numId w:val="23"/>
        </w:numPr>
        <w:jc w:val="both"/>
        <w:rPr>
          <w:rFonts w:asciiTheme="minorHAnsi" w:eastAsia="Arial" w:hAnsiTheme="minorHAnsi" w:cstheme="minorHAnsi"/>
          <w:bCs/>
        </w:rPr>
      </w:pPr>
      <w:r w:rsidRPr="00365A10">
        <w:rPr>
          <w:rFonts w:asciiTheme="minorHAnsi" w:eastAsia="Arial" w:hAnsiTheme="minorHAnsi" w:cstheme="minorHAnsi"/>
          <w:bCs/>
        </w:rPr>
        <w:t xml:space="preserve">W celu uniknięcia wieloznaczności leksykalnej, Zamawiający informuje, iż pojęcie „fabrycznie nowy” oznacza wytworzony (wyprodukowany) środek trwały, który nie był używany przed nabyciem w jakiejkolwiek formie włącznie z jego częściami, posiadający certyfikat zgodności CE. Zaoferowany przedmiot zamówienia musi pochodzić z produkcji </w:t>
      </w:r>
      <w:r w:rsidRPr="00365A10">
        <w:rPr>
          <w:rFonts w:asciiTheme="minorHAnsi" w:eastAsia="Arial" w:hAnsiTheme="minorHAnsi" w:cstheme="minorHAnsi"/>
          <w:b/>
        </w:rPr>
        <w:t xml:space="preserve">nie starszej niż </w:t>
      </w:r>
      <w:r w:rsidR="009A12A4" w:rsidRPr="00365A10">
        <w:rPr>
          <w:rFonts w:asciiTheme="minorHAnsi" w:eastAsia="Arial" w:hAnsiTheme="minorHAnsi" w:cstheme="minorHAnsi"/>
          <w:b/>
        </w:rPr>
        <w:t xml:space="preserve">w </w:t>
      </w:r>
      <w:r w:rsidR="00547CA8">
        <w:rPr>
          <w:rFonts w:asciiTheme="minorHAnsi" w:eastAsia="Arial" w:hAnsiTheme="minorHAnsi" w:cstheme="minorHAnsi"/>
          <w:b/>
        </w:rPr>
        <w:t>202</w:t>
      </w:r>
      <w:r w:rsidR="00267175">
        <w:rPr>
          <w:rFonts w:asciiTheme="minorHAnsi" w:eastAsia="Arial" w:hAnsiTheme="minorHAnsi" w:cstheme="minorHAnsi"/>
          <w:b/>
        </w:rPr>
        <w:t>5</w:t>
      </w:r>
      <w:r w:rsidRPr="00365A10">
        <w:rPr>
          <w:rFonts w:asciiTheme="minorHAnsi" w:eastAsia="Arial" w:hAnsiTheme="minorHAnsi" w:cstheme="minorHAnsi"/>
          <w:b/>
        </w:rPr>
        <w:t xml:space="preserve"> r.</w:t>
      </w:r>
      <w:r w:rsidRPr="00365A10">
        <w:rPr>
          <w:rFonts w:asciiTheme="minorHAnsi" w:eastAsia="Arial" w:hAnsiTheme="minorHAnsi" w:cstheme="minorHAnsi"/>
          <w:bCs/>
        </w:rPr>
        <w:t xml:space="preserve"> </w:t>
      </w:r>
    </w:p>
    <w:p w14:paraId="2F9E3D07" w14:textId="3271DAC4" w:rsidR="00594C0E" w:rsidRPr="00510603" w:rsidRDefault="00510603" w:rsidP="00334F33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Zamawiający dopuszcza możliwość składania ofert częściowych ponieważ </w:t>
      </w:r>
      <w:r w:rsidRPr="00510603">
        <w:rPr>
          <w:rFonts w:asciiTheme="minorHAnsi" w:hAnsiTheme="minorHAnsi" w:cstheme="minorHAnsi"/>
          <w:bCs w:val="0"/>
        </w:rPr>
        <w:t xml:space="preserve">podzielił postępowanie na </w:t>
      </w:r>
      <w:r w:rsidR="00267175">
        <w:rPr>
          <w:rFonts w:asciiTheme="minorHAnsi" w:hAnsiTheme="minorHAnsi" w:cstheme="minorHAnsi"/>
          <w:bCs w:val="0"/>
          <w:u w:val="single"/>
        </w:rPr>
        <w:t>2</w:t>
      </w:r>
      <w:r w:rsidR="0019512F" w:rsidRPr="0019512F">
        <w:rPr>
          <w:rFonts w:asciiTheme="minorHAnsi" w:hAnsiTheme="minorHAnsi" w:cstheme="minorHAnsi"/>
          <w:bCs w:val="0"/>
          <w:u w:val="single"/>
        </w:rPr>
        <w:t xml:space="preserve"> </w:t>
      </w:r>
      <w:r w:rsidRPr="0019512F">
        <w:rPr>
          <w:rFonts w:asciiTheme="minorHAnsi" w:hAnsiTheme="minorHAnsi" w:cstheme="minorHAnsi"/>
          <w:bCs w:val="0"/>
          <w:u w:val="single"/>
        </w:rPr>
        <w:t>Części</w:t>
      </w:r>
      <w:r w:rsidRPr="00510603">
        <w:rPr>
          <w:rFonts w:asciiTheme="minorHAnsi" w:hAnsiTheme="minorHAnsi" w:cstheme="minorHAnsi"/>
          <w:bCs w:val="0"/>
        </w:rPr>
        <w:t>. Wykonawca może złożyć ofertę do każdej z wyodrębnionych Części</w:t>
      </w:r>
      <w:r w:rsidR="004636EE">
        <w:rPr>
          <w:rFonts w:asciiTheme="minorHAnsi" w:hAnsiTheme="minorHAnsi" w:cstheme="minorHAnsi"/>
          <w:bCs w:val="0"/>
        </w:rPr>
        <w:t xml:space="preserve"> włącznie z jej wszystkimi elementami.</w:t>
      </w:r>
    </w:p>
    <w:p w14:paraId="394AEBFF" w14:textId="19815C6C" w:rsidR="00594C0E" w:rsidRPr="007D0986" w:rsidRDefault="004636EE" w:rsidP="00334F33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 w:val="0"/>
        </w:rPr>
      </w:pPr>
      <w:r w:rsidRPr="007D0986">
        <w:rPr>
          <w:rFonts w:asciiTheme="minorHAnsi" w:hAnsiTheme="minorHAnsi" w:cstheme="minorHAnsi"/>
          <w:b w:val="0"/>
        </w:rPr>
        <w:t>Zamawiający d</w:t>
      </w:r>
      <w:r w:rsidR="00594C0E" w:rsidRPr="007D0986">
        <w:rPr>
          <w:rFonts w:asciiTheme="minorHAnsi" w:hAnsiTheme="minorHAnsi" w:cstheme="minorHAnsi"/>
          <w:b w:val="0"/>
        </w:rPr>
        <w:t xml:space="preserve">opuszcza </w:t>
      </w:r>
      <w:r w:rsidRPr="007D0986">
        <w:rPr>
          <w:rFonts w:asciiTheme="minorHAnsi" w:hAnsiTheme="minorHAnsi" w:cstheme="minorHAnsi"/>
          <w:b w:val="0"/>
        </w:rPr>
        <w:t xml:space="preserve">możliwość złożenia oferty zawierającej rozwiązania równoważne lub lepsze od minimalnych wskazanych w opisie przedmiotu zamówienia wg Załącznika nr 1. Rozwiązanie równoważne będzie oceniane w aspekcie tożsamej lub lepszej funkcjonalności </w:t>
      </w:r>
      <w:r w:rsidRPr="007D0986">
        <w:rPr>
          <w:rFonts w:asciiTheme="minorHAnsi" w:hAnsiTheme="minorHAnsi" w:cstheme="minorHAnsi"/>
          <w:b w:val="0"/>
        </w:rPr>
        <w:lastRenderedPageBreak/>
        <w:t>danego elementu dla którego Wykonawca składa ofertę równoważną lub lepszą.</w:t>
      </w:r>
    </w:p>
    <w:p w14:paraId="7BCB3F86" w14:textId="77777777" w:rsidR="004636EE" w:rsidRPr="007D0986" w:rsidRDefault="004636EE" w:rsidP="004636EE">
      <w:pPr>
        <w:pStyle w:val="Akapitzlist"/>
        <w:numPr>
          <w:ilvl w:val="0"/>
          <w:numId w:val="23"/>
        </w:numPr>
        <w:jc w:val="both"/>
        <w:rPr>
          <w:rFonts w:asciiTheme="minorHAnsi" w:eastAsia="Arial" w:hAnsiTheme="minorHAnsi" w:cstheme="minorHAnsi"/>
          <w:bCs/>
        </w:rPr>
      </w:pPr>
      <w:r w:rsidRPr="007D0986">
        <w:rPr>
          <w:rFonts w:asciiTheme="minorHAnsi" w:eastAsia="Arial" w:hAnsiTheme="minorHAnsi" w:cstheme="minorHAnsi"/>
          <w:bCs/>
        </w:rPr>
        <w:t xml:space="preserve">Wykonawca składając ofertę zobowiązany jest odnieść się do każdego z minimalnych parametrów sprzętu medycznego których spełnienia wymaga Zamawiający. Wystarczającym jest potwierdzenie minimalnego parametru słowem TAK. Jeśli Wykonawca oferuje sprzęt medyczny o lepszych parametrach niż wymagane minimum, zobowiązany jest do ich opisania/wskazania. Tak samo w przypadku kiedy Zamawiający określa parametr jako minimum, maksimum, około lub z tolerancją do konkretnej miary, Wykonawca zobowiązany jest w odniesieniu do opisania/wskazania oferowanego parametru. </w:t>
      </w:r>
    </w:p>
    <w:p w14:paraId="6C80ED53" w14:textId="579C1A73" w:rsidR="004636EE" w:rsidRPr="007D0986" w:rsidRDefault="004636EE" w:rsidP="004636EE">
      <w:pPr>
        <w:pStyle w:val="Akapitzlist"/>
        <w:numPr>
          <w:ilvl w:val="0"/>
          <w:numId w:val="23"/>
        </w:numPr>
        <w:jc w:val="both"/>
        <w:rPr>
          <w:rFonts w:asciiTheme="minorHAnsi" w:eastAsia="Arial" w:hAnsiTheme="minorHAnsi" w:cstheme="minorHAnsi"/>
          <w:bCs/>
        </w:rPr>
      </w:pPr>
      <w:bookmarkStart w:id="0" w:name="_Hlk200467294"/>
      <w:r w:rsidRPr="007D0986">
        <w:rPr>
          <w:rFonts w:asciiTheme="minorHAnsi" w:eastAsia="Arial" w:hAnsiTheme="minorHAnsi" w:cstheme="minorHAnsi"/>
          <w:bCs/>
        </w:rPr>
        <w:t xml:space="preserve">Zakazuje się kopiowania minimalnych parametrów Zamawiającego i wklejania jako ofertę Wykonawcy. Oferta sporządzona w taki sposób, zostanie odrzucona z przedmiotowego zapytania jako nieodpowiadająca treści </w:t>
      </w:r>
      <w:r w:rsidR="00141F15">
        <w:rPr>
          <w:rFonts w:asciiTheme="minorHAnsi" w:eastAsia="Arial" w:hAnsiTheme="minorHAnsi" w:cstheme="minorHAnsi"/>
          <w:bCs/>
        </w:rPr>
        <w:t>z</w:t>
      </w:r>
      <w:r w:rsidR="00141F15" w:rsidRPr="00141F15">
        <w:rPr>
          <w:rFonts w:asciiTheme="minorHAnsi" w:eastAsia="Arial" w:hAnsiTheme="minorHAnsi" w:cstheme="minorHAnsi"/>
          <w:bCs/>
        </w:rPr>
        <w:t>apytanie w trybie szacowania wartości zamówienia</w:t>
      </w:r>
      <w:r w:rsidRPr="007D0986">
        <w:rPr>
          <w:rFonts w:asciiTheme="minorHAnsi" w:eastAsia="Arial" w:hAnsiTheme="minorHAnsi" w:cstheme="minorHAnsi"/>
          <w:bCs/>
        </w:rPr>
        <w:t>.</w:t>
      </w:r>
    </w:p>
    <w:bookmarkEnd w:id="0"/>
    <w:p w14:paraId="1580B1D5" w14:textId="5263D5C3" w:rsidR="006A4CE4" w:rsidRPr="006A4CE4" w:rsidRDefault="00B17457" w:rsidP="006A4CE4">
      <w:pPr>
        <w:pStyle w:val="Nagwek2"/>
        <w:numPr>
          <w:ilvl w:val="0"/>
          <w:numId w:val="23"/>
        </w:numPr>
        <w:ind w:right="0"/>
        <w:jc w:val="both"/>
        <w:rPr>
          <w:rFonts w:asciiTheme="minorHAnsi" w:hAnsiTheme="minorHAnsi" w:cstheme="minorHAnsi"/>
          <w:bCs w:val="0"/>
        </w:rPr>
      </w:pPr>
      <w:r w:rsidRPr="007D0986">
        <w:rPr>
          <w:rFonts w:asciiTheme="minorHAnsi" w:hAnsiTheme="minorHAnsi" w:cstheme="minorHAnsi"/>
          <w:b w:val="0"/>
        </w:rPr>
        <w:t>Termin realizacji</w:t>
      </w:r>
      <w:r w:rsidR="009A12A4" w:rsidRPr="007D0986">
        <w:rPr>
          <w:rFonts w:asciiTheme="minorHAnsi" w:hAnsiTheme="minorHAnsi" w:cstheme="minorHAnsi"/>
          <w:b w:val="0"/>
        </w:rPr>
        <w:t xml:space="preserve"> zamówienia</w:t>
      </w:r>
      <w:r w:rsidR="00CF45A8" w:rsidRPr="007D0986">
        <w:rPr>
          <w:rFonts w:asciiTheme="minorHAnsi" w:hAnsiTheme="minorHAnsi" w:cstheme="minorHAnsi"/>
          <w:b w:val="0"/>
        </w:rPr>
        <w:t xml:space="preserve">: </w:t>
      </w:r>
      <w:r w:rsidR="006A4CE4" w:rsidRPr="006A4CE4">
        <w:rPr>
          <w:rFonts w:asciiTheme="minorHAnsi" w:hAnsiTheme="minorHAnsi" w:cstheme="minorHAnsi"/>
          <w:b w:val="0"/>
        </w:rPr>
        <w:t xml:space="preserve">do </w:t>
      </w:r>
      <w:r w:rsidR="00267175">
        <w:rPr>
          <w:rFonts w:asciiTheme="minorHAnsi" w:hAnsiTheme="minorHAnsi" w:cstheme="minorHAnsi"/>
          <w:b w:val="0"/>
        </w:rPr>
        <w:t>8</w:t>
      </w:r>
      <w:r w:rsidR="006A4CE4" w:rsidRPr="006A4CE4">
        <w:rPr>
          <w:rFonts w:asciiTheme="minorHAnsi" w:hAnsiTheme="minorHAnsi" w:cstheme="minorHAnsi"/>
          <w:b w:val="0"/>
        </w:rPr>
        <w:t xml:space="preserve"> tygodni </w:t>
      </w:r>
      <w:r w:rsidR="009A12A4" w:rsidRPr="007D0986">
        <w:rPr>
          <w:rFonts w:asciiTheme="minorHAnsi" w:hAnsiTheme="minorHAnsi" w:cstheme="minorHAnsi"/>
          <w:b w:val="0"/>
        </w:rPr>
        <w:t>od dnia zawarcia umowy</w:t>
      </w:r>
      <w:r w:rsidR="006A4CE4" w:rsidRPr="006A4CE4">
        <w:rPr>
          <w:rFonts w:asciiTheme="minorHAnsi" w:hAnsiTheme="minorHAnsi" w:cstheme="minorHAnsi"/>
          <w:b w:val="0"/>
          <w:bCs w:val="0"/>
        </w:rPr>
        <w:t>.</w:t>
      </w:r>
    </w:p>
    <w:p w14:paraId="77F90AD3" w14:textId="2F20287C" w:rsidR="00334F33" w:rsidRPr="00267175" w:rsidRDefault="00334F33" w:rsidP="00267175">
      <w:pPr>
        <w:pStyle w:val="Nagwek2"/>
        <w:numPr>
          <w:ilvl w:val="0"/>
          <w:numId w:val="23"/>
        </w:numPr>
        <w:jc w:val="both"/>
        <w:rPr>
          <w:rFonts w:asciiTheme="minorHAnsi" w:hAnsiTheme="minorHAnsi" w:cstheme="minorHAnsi"/>
          <w:bCs w:val="0"/>
        </w:rPr>
      </w:pPr>
      <w:r w:rsidRPr="00365A10">
        <w:rPr>
          <w:rFonts w:asciiTheme="minorHAnsi" w:hAnsiTheme="minorHAnsi" w:cstheme="minorHAnsi"/>
          <w:b w:val="0"/>
        </w:rPr>
        <w:t>Miejsce dostawy sprzętu:</w:t>
      </w:r>
      <w:r w:rsidR="00267175">
        <w:rPr>
          <w:rFonts w:asciiTheme="minorHAnsi" w:hAnsiTheme="minorHAnsi" w:cstheme="minorHAnsi"/>
          <w:bCs w:val="0"/>
        </w:rPr>
        <w:t xml:space="preserve"> </w:t>
      </w:r>
      <w:r w:rsidR="00267175" w:rsidRPr="00267175">
        <w:rPr>
          <w:rFonts w:asciiTheme="minorHAnsi" w:hAnsiTheme="minorHAnsi" w:cstheme="minorHAnsi"/>
          <w:bCs w:val="0"/>
        </w:rPr>
        <w:t>LEŚNA BASZTA SPÓŁKA Z OGRANICZONĄ ODPOWIEDZIALNOŚCIĄ</w:t>
      </w:r>
      <w:r w:rsidR="00267175">
        <w:rPr>
          <w:rFonts w:asciiTheme="minorHAnsi" w:hAnsiTheme="minorHAnsi" w:cstheme="minorHAnsi"/>
          <w:bCs w:val="0"/>
        </w:rPr>
        <w:t xml:space="preserve"> </w:t>
      </w:r>
      <w:r w:rsidR="00267175" w:rsidRPr="00267175">
        <w:rPr>
          <w:rFonts w:asciiTheme="minorHAnsi" w:hAnsiTheme="minorHAnsi" w:cstheme="minorHAnsi"/>
          <w:bCs w:val="0"/>
        </w:rPr>
        <w:t>z siedzibą w Brąswałd 62, 11-001 Brąswałd</w:t>
      </w:r>
      <w:r w:rsidR="009A12A4" w:rsidRPr="00267175">
        <w:rPr>
          <w:rFonts w:asciiTheme="minorHAnsi" w:hAnsiTheme="minorHAnsi" w:cstheme="minorHAnsi"/>
          <w:bCs w:val="0"/>
        </w:rPr>
        <w:t>.</w:t>
      </w:r>
    </w:p>
    <w:p w14:paraId="2086CCC0" w14:textId="77777777" w:rsidR="00334F33" w:rsidRPr="00365A10" w:rsidRDefault="00334F33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39F22B6D" w14:textId="1C445C3D" w:rsidR="00293E83" w:rsidRPr="00365A10" w:rsidRDefault="00594C0E" w:rsidP="00293E83">
      <w:pPr>
        <w:pStyle w:val="Nagwek2"/>
        <w:numPr>
          <w:ilvl w:val="0"/>
          <w:numId w:val="28"/>
        </w:numPr>
        <w:ind w:left="284" w:right="0" w:hanging="284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Ocena ofert</w:t>
      </w:r>
      <w:r w:rsidR="00334F33" w:rsidRPr="00365A10">
        <w:rPr>
          <w:rFonts w:asciiTheme="minorHAnsi" w:hAnsiTheme="minorHAnsi" w:cstheme="minorHAnsi"/>
        </w:rPr>
        <w:t>:</w:t>
      </w:r>
    </w:p>
    <w:p w14:paraId="31610809" w14:textId="031621D9" w:rsidR="00B17457" w:rsidRPr="00365A10" w:rsidRDefault="00B17457" w:rsidP="00BF55F7">
      <w:pPr>
        <w:widowControl/>
        <w:numPr>
          <w:ilvl w:val="0"/>
          <w:numId w:val="8"/>
        </w:numPr>
        <w:suppressAutoHyphens/>
        <w:autoSpaceDE/>
        <w:autoSpaceDN/>
        <w:ind w:left="0" w:firstLine="0"/>
        <w:jc w:val="both"/>
        <w:rPr>
          <w:rFonts w:asciiTheme="minorHAnsi" w:hAnsiTheme="minorHAnsi" w:cstheme="minorHAnsi"/>
          <w:bCs/>
          <w:u w:val="single"/>
        </w:rPr>
      </w:pPr>
      <w:r w:rsidRPr="00365A10">
        <w:rPr>
          <w:rFonts w:asciiTheme="minorHAnsi" w:hAnsiTheme="minorHAnsi" w:cstheme="minorHAnsi"/>
        </w:rPr>
        <w:t>Za najkorzystniejszą zostanie uznana oferta, która uzyska najwyższą liczbę punktów obliczonych w oparciu o ustalone poniżej kryteria</w:t>
      </w:r>
      <w:r w:rsidRPr="00365A10">
        <w:rPr>
          <w:rFonts w:asciiTheme="minorHAnsi" w:hAnsiTheme="minorHAnsi" w:cstheme="minorHAnsi"/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488"/>
        <w:gridCol w:w="2271"/>
        <w:gridCol w:w="2420"/>
      </w:tblGrid>
      <w:tr w:rsidR="00B17457" w:rsidRPr="00365A10" w14:paraId="0E8920F6" w14:textId="77777777" w:rsidTr="00510603">
        <w:tc>
          <w:tcPr>
            <w:tcW w:w="484" w:type="pct"/>
            <w:shd w:val="clear" w:color="auto" w:fill="D9D9D9" w:themeFill="background1" w:themeFillShade="D9"/>
          </w:tcPr>
          <w:p w14:paraId="727DFD5C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65A10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Lp. </w:t>
            </w:r>
          </w:p>
        </w:tc>
        <w:tc>
          <w:tcPr>
            <w:tcW w:w="1926" w:type="pct"/>
            <w:shd w:val="clear" w:color="auto" w:fill="D9D9D9" w:themeFill="background1" w:themeFillShade="D9"/>
          </w:tcPr>
          <w:p w14:paraId="666DA62F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65A10">
              <w:rPr>
                <w:rFonts w:asciiTheme="minorHAnsi" w:hAnsiTheme="minorHAnsi" w:cstheme="minorHAnsi"/>
                <w:b/>
                <w:bCs/>
                <w:lang w:eastAsia="ar-SA"/>
              </w:rPr>
              <w:t>Nazwa Kryterium</w:t>
            </w:r>
          </w:p>
        </w:tc>
        <w:tc>
          <w:tcPr>
            <w:tcW w:w="1254" w:type="pct"/>
            <w:shd w:val="clear" w:color="auto" w:fill="D9D9D9" w:themeFill="background1" w:themeFillShade="D9"/>
          </w:tcPr>
          <w:p w14:paraId="178D4B58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65A10">
              <w:rPr>
                <w:rFonts w:asciiTheme="minorHAnsi" w:hAnsiTheme="minorHAnsi" w:cstheme="minorHAnsi"/>
                <w:b/>
                <w:bCs/>
                <w:lang w:eastAsia="ar-SA"/>
              </w:rPr>
              <w:t>Waga</w:t>
            </w:r>
          </w:p>
        </w:tc>
        <w:tc>
          <w:tcPr>
            <w:tcW w:w="1336" w:type="pct"/>
            <w:shd w:val="clear" w:color="auto" w:fill="D9D9D9" w:themeFill="background1" w:themeFillShade="D9"/>
          </w:tcPr>
          <w:p w14:paraId="22902286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365A10">
              <w:rPr>
                <w:rFonts w:asciiTheme="minorHAnsi" w:hAnsiTheme="minorHAnsi" w:cstheme="minorHAnsi"/>
                <w:b/>
                <w:bCs/>
                <w:lang w:eastAsia="ar-SA"/>
              </w:rPr>
              <w:t>Punktacja</w:t>
            </w:r>
          </w:p>
        </w:tc>
      </w:tr>
      <w:tr w:rsidR="00B17457" w:rsidRPr="00365A10" w14:paraId="6031C588" w14:textId="77777777" w:rsidTr="00510603">
        <w:tc>
          <w:tcPr>
            <w:tcW w:w="484" w:type="pct"/>
          </w:tcPr>
          <w:p w14:paraId="3DC22C46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1.</w:t>
            </w:r>
          </w:p>
        </w:tc>
        <w:tc>
          <w:tcPr>
            <w:tcW w:w="1926" w:type="pct"/>
          </w:tcPr>
          <w:p w14:paraId="5D294807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365A10">
              <w:rPr>
                <w:rFonts w:asciiTheme="minorHAnsi" w:hAnsiTheme="minorHAnsi" w:cstheme="minorHAnsi"/>
                <w:bCs/>
                <w:lang w:eastAsia="ar-SA"/>
              </w:rPr>
              <w:t>Cena „C”</w:t>
            </w:r>
          </w:p>
        </w:tc>
        <w:tc>
          <w:tcPr>
            <w:tcW w:w="1254" w:type="pct"/>
          </w:tcPr>
          <w:p w14:paraId="13BD2324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60 %</w:t>
            </w:r>
          </w:p>
        </w:tc>
        <w:tc>
          <w:tcPr>
            <w:tcW w:w="1336" w:type="pct"/>
          </w:tcPr>
          <w:p w14:paraId="59F9D373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60 pkt</w:t>
            </w:r>
          </w:p>
        </w:tc>
      </w:tr>
      <w:tr w:rsidR="00B17457" w:rsidRPr="00365A10" w14:paraId="6AD8B54B" w14:textId="77777777" w:rsidTr="00510603">
        <w:tc>
          <w:tcPr>
            <w:tcW w:w="484" w:type="pct"/>
          </w:tcPr>
          <w:p w14:paraId="7073DBAE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2.</w:t>
            </w:r>
          </w:p>
        </w:tc>
        <w:tc>
          <w:tcPr>
            <w:tcW w:w="1926" w:type="pct"/>
          </w:tcPr>
          <w:p w14:paraId="27BF83EB" w14:textId="0828A1E6" w:rsidR="00B17457" w:rsidRPr="00365A10" w:rsidRDefault="007D1D2D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bookmarkStart w:id="1" w:name="_Hlk173828595"/>
            <w:r w:rsidRPr="00365A10">
              <w:rPr>
                <w:rFonts w:asciiTheme="minorHAnsi" w:hAnsiTheme="minorHAnsi" w:cstheme="minorHAnsi"/>
                <w:bCs/>
                <w:lang w:eastAsia="ar-SA"/>
              </w:rPr>
              <w:t xml:space="preserve">Jakość - </w:t>
            </w:r>
            <w:r w:rsidR="00B17457" w:rsidRPr="00365A10">
              <w:rPr>
                <w:rFonts w:asciiTheme="minorHAnsi" w:hAnsiTheme="minorHAnsi" w:cstheme="minorHAnsi"/>
                <w:bCs/>
                <w:lang w:eastAsia="ar-SA"/>
              </w:rPr>
              <w:t xml:space="preserve">Okres gwarancyjny </w:t>
            </w:r>
            <w:bookmarkEnd w:id="1"/>
            <w:r w:rsidR="00B17457" w:rsidRPr="00365A10">
              <w:rPr>
                <w:rFonts w:asciiTheme="minorHAnsi" w:hAnsiTheme="minorHAnsi" w:cstheme="minorHAnsi"/>
                <w:bCs/>
                <w:lang w:eastAsia="ar-SA"/>
              </w:rPr>
              <w:t>„G”</w:t>
            </w:r>
          </w:p>
        </w:tc>
        <w:tc>
          <w:tcPr>
            <w:tcW w:w="1254" w:type="pct"/>
          </w:tcPr>
          <w:p w14:paraId="7934A2D0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40 %</w:t>
            </w:r>
          </w:p>
        </w:tc>
        <w:tc>
          <w:tcPr>
            <w:tcW w:w="1336" w:type="pct"/>
          </w:tcPr>
          <w:p w14:paraId="7356FA99" w14:textId="77777777" w:rsidR="00B17457" w:rsidRPr="00365A10" w:rsidRDefault="00B17457" w:rsidP="00BF55F7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65A10">
              <w:rPr>
                <w:rFonts w:asciiTheme="minorHAnsi" w:hAnsiTheme="minorHAnsi" w:cstheme="minorHAnsi"/>
                <w:lang w:eastAsia="ar-SA"/>
              </w:rPr>
              <w:t>40 pkt</w:t>
            </w:r>
          </w:p>
        </w:tc>
      </w:tr>
    </w:tbl>
    <w:p w14:paraId="19D087E8" w14:textId="77777777" w:rsidR="00510603" w:rsidRPr="00365A10" w:rsidRDefault="00510603" w:rsidP="0051060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Kryterium wyboru i oceny ofert jest tożsame dla każdej z wyodrębnionych części.</w:t>
      </w:r>
    </w:p>
    <w:p w14:paraId="39FD5CDF" w14:textId="77777777" w:rsidR="00A2496F" w:rsidRPr="00365A10" w:rsidRDefault="00A2496F" w:rsidP="00BF55F7">
      <w:pPr>
        <w:rPr>
          <w:rFonts w:asciiTheme="minorHAnsi" w:hAnsiTheme="minorHAnsi" w:cstheme="minorHAnsi"/>
        </w:rPr>
      </w:pPr>
    </w:p>
    <w:p w14:paraId="1501474B" w14:textId="77777777" w:rsidR="00B17457" w:rsidRPr="00365A10" w:rsidRDefault="00B17457" w:rsidP="00BF55F7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jc w:val="both"/>
        <w:rPr>
          <w:rFonts w:asciiTheme="minorHAnsi" w:eastAsia="Calibri" w:hAnsiTheme="minorHAnsi" w:cstheme="minorHAnsi"/>
        </w:rPr>
      </w:pPr>
      <w:r w:rsidRPr="00365A10">
        <w:rPr>
          <w:rFonts w:asciiTheme="minorHAnsi" w:eastAsia="Calibri" w:hAnsiTheme="minorHAnsi" w:cstheme="minorHAnsi"/>
          <w:bCs/>
        </w:rPr>
        <w:t>Sposób oceny oferty:</w:t>
      </w:r>
    </w:p>
    <w:p w14:paraId="6D18CDC7" w14:textId="3C060A3D" w:rsidR="00B17457" w:rsidRPr="00365A10" w:rsidRDefault="00B17457" w:rsidP="00BF55F7">
      <w:pPr>
        <w:pStyle w:val="Akapitzlist"/>
        <w:widowControl/>
        <w:numPr>
          <w:ilvl w:val="1"/>
          <w:numId w:val="9"/>
        </w:numPr>
        <w:autoSpaceDE/>
        <w:autoSpaceDN/>
        <w:ind w:left="0" w:firstLine="0"/>
        <w:contextualSpacing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>Cena</w:t>
      </w:r>
      <w:r w:rsidRPr="00365A10">
        <w:rPr>
          <w:rFonts w:asciiTheme="minorHAnsi" w:hAnsiTheme="minorHAnsi" w:cstheme="minorHAnsi"/>
        </w:rPr>
        <w:t xml:space="preserve"> „C”</w:t>
      </w:r>
      <w:r w:rsidRPr="00365A10">
        <w:rPr>
          <w:rFonts w:asciiTheme="minorHAnsi" w:hAnsiTheme="minorHAnsi" w:cstheme="minorHAnsi"/>
          <w:bCs/>
        </w:rPr>
        <w:t>:</w:t>
      </w:r>
    </w:p>
    <w:p w14:paraId="6B9B3AB6" w14:textId="77777777" w:rsidR="00B17457" w:rsidRPr="00365A10" w:rsidRDefault="00B17457" w:rsidP="00BF55F7">
      <w:pPr>
        <w:shd w:val="clear" w:color="auto" w:fill="FFFFFF"/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>Punkty w tym kryterium obliczone zostaną według wzoru:</w:t>
      </w:r>
    </w:p>
    <w:p w14:paraId="3D2835DA" w14:textId="77777777" w:rsidR="00B17457" w:rsidRPr="00365A10" w:rsidRDefault="00B17457" w:rsidP="00BF55F7">
      <w:pPr>
        <w:shd w:val="clear" w:color="auto" w:fill="FFFFFF"/>
        <w:jc w:val="both"/>
        <w:rPr>
          <w:rFonts w:asciiTheme="minorHAnsi" w:eastAsia="Calibri" w:hAnsiTheme="minorHAnsi" w:cstheme="minorHAnsi"/>
          <w:color w:val="000000"/>
        </w:rPr>
      </w:pPr>
    </w:p>
    <w:p w14:paraId="4AA6CF07" w14:textId="77777777" w:rsidR="00B17457" w:rsidRPr="00365A10" w:rsidRDefault="00B17457" w:rsidP="00BF55F7">
      <w:pPr>
        <w:rPr>
          <w:rFonts w:asciiTheme="minorHAnsi" w:hAnsiTheme="minorHAnsi" w:cstheme="minorHAnsi"/>
          <w:color w:val="000000"/>
        </w:rPr>
      </w:pPr>
      <w:r w:rsidRPr="00365A10">
        <w:rPr>
          <w:rFonts w:asciiTheme="minorHAnsi" w:hAnsiTheme="minorHAnsi" w:cstheme="minorHAnsi"/>
        </w:rPr>
        <w:t xml:space="preserve">     </w:t>
      </w:r>
      <w:r w:rsidRPr="00365A10">
        <w:rPr>
          <w:rFonts w:asciiTheme="minorHAnsi" w:hAnsiTheme="minorHAnsi" w:cstheme="minorHAnsi"/>
          <w:color w:val="000000"/>
        </w:rPr>
        <w:t xml:space="preserve">                                                  najniższa cena  brutto spośród badanych ofert</w:t>
      </w:r>
    </w:p>
    <w:p w14:paraId="7C61096B" w14:textId="6C690B57" w:rsidR="00B17457" w:rsidRPr="00365A10" w:rsidRDefault="004509F2" w:rsidP="00BF55F7">
      <w:pPr>
        <w:rPr>
          <w:rFonts w:asciiTheme="minorHAnsi" w:hAnsiTheme="minorHAnsi" w:cstheme="minorHAnsi"/>
          <w:color w:val="000000"/>
        </w:rPr>
      </w:pPr>
      <w:r w:rsidRPr="00365A10">
        <w:rPr>
          <w:rFonts w:asciiTheme="minorHAnsi" w:hAnsiTheme="minorHAnsi" w:cstheme="minorHAnsi"/>
          <w:color w:val="000000"/>
        </w:rPr>
        <w:t xml:space="preserve">                                       </w:t>
      </w:r>
      <w:r w:rsidR="00B17457" w:rsidRPr="00365A10">
        <w:rPr>
          <w:rFonts w:asciiTheme="minorHAnsi" w:hAnsiTheme="minorHAnsi" w:cstheme="minorHAnsi"/>
          <w:color w:val="000000"/>
        </w:rPr>
        <w:t xml:space="preserve">CENA  =  ------------------------------------------------------------  x  60      </w:t>
      </w:r>
    </w:p>
    <w:p w14:paraId="31B351D2" w14:textId="77777777" w:rsidR="00B17457" w:rsidRPr="00365A10" w:rsidRDefault="00B17457" w:rsidP="00BF55F7">
      <w:pPr>
        <w:jc w:val="both"/>
        <w:rPr>
          <w:rFonts w:asciiTheme="minorHAnsi" w:hAnsiTheme="minorHAnsi" w:cstheme="minorHAnsi"/>
          <w:color w:val="000000"/>
        </w:rPr>
      </w:pPr>
      <w:r w:rsidRPr="00365A10">
        <w:rPr>
          <w:rFonts w:asciiTheme="minorHAnsi" w:hAnsiTheme="minorHAnsi" w:cstheme="minorHAnsi"/>
          <w:color w:val="000000"/>
        </w:rPr>
        <w:t xml:space="preserve">                                                                   cena  brutto badanej oferty</w:t>
      </w:r>
    </w:p>
    <w:p w14:paraId="4756BA2F" w14:textId="77777777" w:rsidR="00B17457" w:rsidRPr="00365A10" w:rsidRDefault="00B17457" w:rsidP="00BF55F7">
      <w:pPr>
        <w:jc w:val="both"/>
        <w:rPr>
          <w:rFonts w:asciiTheme="minorHAnsi" w:hAnsiTheme="minorHAnsi" w:cstheme="minorHAnsi"/>
          <w:color w:val="000000"/>
        </w:rPr>
      </w:pPr>
    </w:p>
    <w:p w14:paraId="65316F32" w14:textId="77777777" w:rsidR="00B17457" w:rsidRPr="00365A10" w:rsidRDefault="00B17457" w:rsidP="00BF55F7">
      <w:pPr>
        <w:jc w:val="both"/>
        <w:rPr>
          <w:rFonts w:asciiTheme="minorHAnsi" w:hAnsiTheme="minorHAnsi" w:cstheme="minorHAnsi"/>
          <w:lang w:eastAsia="ar-SA"/>
        </w:rPr>
      </w:pPr>
      <w:r w:rsidRPr="00365A10">
        <w:rPr>
          <w:rFonts w:asciiTheme="minorHAnsi" w:hAnsiTheme="minorHAnsi" w:cstheme="minorHAnsi"/>
          <w:color w:val="000000"/>
          <w:lang w:val="x-none" w:eastAsia="ar-SA"/>
        </w:rPr>
        <w:t>Wynik działania zostanie  zaokrąglony do 2 miejsc po przecinku,</w:t>
      </w:r>
      <w:r w:rsidRPr="00365A10">
        <w:rPr>
          <w:rFonts w:asciiTheme="minorHAnsi" w:hAnsiTheme="minorHAnsi" w:cstheme="minorHAnsi"/>
          <w:lang w:val="x-none" w:eastAsia="ar-SA"/>
        </w:rPr>
        <w:t xml:space="preserve"> maksymalna liczba punktów jaką można uzyskać – </w:t>
      </w:r>
      <w:r w:rsidRPr="00365A10">
        <w:rPr>
          <w:rFonts w:asciiTheme="minorHAnsi" w:hAnsiTheme="minorHAnsi" w:cstheme="minorHAnsi"/>
          <w:lang w:eastAsia="ar-SA"/>
        </w:rPr>
        <w:t>60 pkt.</w:t>
      </w:r>
    </w:p>
    <w:p w14:paraId="3483AE00" w14:textId="77777777" w:rsidR="00B17457" w:rsidRPr="00365A10" w:rsidRDefault="00B17457" w:rsidP="00BF55F7">
      <w:pPr>
        <w:rPr>
          <w:rFonts w:asciiTheme="minorHAnsi" w:hAnsiTheme="minorHAnsi" w:cstheme="minorHAnsi"/>
          <w:lang w:eastAsia="ar-SA"/>
        </w:rPr>
      </w:pPr>
    </w:p>
    <w:p w14:paraId="1C35194A" w14:textId="00817245" w:rsidR="00B17457" w:rsidRPr="00365A10" w:rsidRDefault="007D1D2D" w:rsidP="00BF55F7">
      <w:pPr>
        <w:pStyle w:val="Akapitzlist"/>
        <w:widowControl/>
        <w:numPr>
          <w:ilvl w:val="1"/>
          <w:numId w:val="9"/>
        </w:numPr>
        <w:autoSpaceDE/>
        <w:autoSpaceDN/>
        <w:ind w:left="0" w:firstLine="0"/>
        <w:contextualSpacing/>
        <w:rPr>
          <w:rFonts w:asciiTheme="minorHAnsi" w:hAnsiTheme="minorHAnsi" w:cstheme="minorHAnsi"/>
          <w:bCs/>
          <w:color w:val="000000"/>
        </w:rPr>
      </w:pPr>
      <w:r w:rsidRPr="00365A10">
        <w:rPr>
          <w:rFonts w:asciiTheme="minorHAnsi" w:hAnsiTheme="minorHAnsi" w:cstheme="minorHAnsi"/>
          <w:bCs/>
          <w:color w:val="000000"/>
        </w:rPr>
        <w:t xml:space="preserve">Jakość -  </w:t>
      </w:r>
      <w:r w:rsidR="00B17457" w:rsidRPr="00365A10">
        <w:rPr>
          <w:rFonts w:asciiTheme="minorHAnsi" w:hAnsiTheme="minorHAnsi" w:cstheme="minorHAnsi"/>
          <w:bCs/>
          <w:color w:val="000000"/>
        </w:rPr>
        <w:t>Okres gwarancyjny „G”</w:t>
      </w:r>
      <w:r w:rsidR="00B17457" w:rsidRPr="00365A10">
        <w:rPr>
          <w:rFonts w:asciiTheme="minorHAnsi" w:hAnsiTheme="minorHAnsi" w:cstheme="minorHAnsi"/>
          <w:bCs/>
          <w:lang w:val="cs-CZ"/>
        </w:rPr>
        <w:t>:</w:t>
      </w:r>
      <w:bookmarkStart w:id="2" w:name="_Hlk174433216"/>
    </w:p>
    <w:p w14:paraId="3C17E2BB" w14:textId="56CDFE7B" w:rsidR="00B17457" w:rsidRPr="00365A10" w:rsidRDefault="00B17457" w:rsidP="00BF55F7">
      <w:pPr>
        <w:tabs>
          <w:tab w:val="left" w:pos="709"/>
        </w:tabs>
        <w:suppressAutoHyphens/>
        <w:jc w:val="both"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 xml:space="preserve">Maksymalną liczbę punktów tj. 40 otrzyma </w:t>
      </w:r>
      <w:r w:rsidR="00511EC3" w:rsidRPr="00365A10">
        <w:rPr>
          <w:rFonts w:asciiTheme="minorHAnsi" w:hAnsiTheme="minorHAnsi" w:cstheme="minorHAnsi"/>
          <w:bCs/>
        </w:rPr>
        <w:t>Wykonawca</w:t>
      </w:r>
      <w:r w:rsidRPr="00365A10">
        <w:rPr>
          <w:rFonts w:asciiTheme="minorHAnsi" w:hAnsiTheme="minorHAnsi" w:cstheme="minorHAnsi"/>
          <w:bCs/>
        </w:rPr>
        <w:t>, który zaproponuje najdłuższy możliwy okres gwarancji</w:t>
      </w:r>
      <w:r w:rsidR="007D1D2D" w:rsidRPr="00365A10">
        <w:rPr>
          <w:rFonts w:asciiTheme="minorHAnsi" w:hAnsiTheme="minorHAnsi" w:cstheme="minorHAnsi"/>
          <w:bCs/>
        </w:rPr>
        <w:t xml:space="preserve"> na urządzenia</w:t>
      </w:r>
      <w:r w:rsidRPr="00365A10">
        <w:rPr>
          <w:rFonts w:asciiTheme="minorHAnsi" w:hAnsiTheme="minorHAnsi" w:cstheme="minorHAnsi"/>
          <w:bCs/>
        </w:rPr>
        <w:t xml:space="preserve">, natomiast pozostali </w:t>
      </w:r>
      <w:r w:rsidR="00511EC3" w:rsidRPr="00365A10">
        <w:rPr>
          <w:rFonts w:asciiTheme="minorHAnsi" w:hAnsiTheme="minorHAnsi" w:cstheme="minorHAnsi"/>
          <w:bCs/>
        </w:rPr>
        <w:t>Wykonawcy</w:t>
      </w:r>
      <w:r w:rsidRPr="00365A10">
        <w:rPr>
          <w:rFonts w:asciiTheme="minorHAnsi" w:hAnsiTheme="minorHAnsi" w:cstheme="minorHAnsi"/>
          <w:bCs/>
        </w:rPr>
        <w:t xml:space="preserve"> otrzymają odpowiednio mniejszą liczbę punktów w ramach kryterium Okres gwarancji</w:t>
      </w:r>
      <w:r w:rsidR="007D1D2D" w:rsidRPr="00365A10">
        <w:rPr>
          <w:rFonts w:asciiTheme="minorHAnsi" w:hAnsiTheme="minorHAnsi" w:cstheme="minorHAnsi"/>
          <w:bCs/>
        </w:rPr>
        <w:t xml:space="preserve"> „G”</w:t>
      </w:r>
      <w:r w:rsidRPr="00365A10">
        <w:rPr>
          <w:rFonts w:asciiTheme="minorHAnsi" w:hAnsiTheme="minorHAnsi" w:cstheme="minorHAnsi"/>
          <w:bCs/>
        </w:rPr>
        <w:t xml:space="preserve"> tj.</w:t>
      </w:r>
    </w:p>
    <w:p w14:paraId="7B61F845" w14:textId="44FDACB6" w:rsidR="00B17457" w:rsidRPr="00365A10" w:rsidRDefault="00B17457" w:rsidP="00BF55F7">
      <w:pPr>
        <w:tabs>
          <w:tab w:val="left" w:pos="709"/>
        </w:tabs>
        <w:suppressAutoHyphens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>a)</w:t>
      </w:r>
      <w:r w:rsidRPr="00365A10">
        <w:rPr>
          <w:rFonts w:asciiTheme="minorHAnsi" w:hAnsiTheme="minorHAnsi" w:cstheme="minorHAnsi"/>
          <w:bCs/>
        </w:rPr>
        <w:tab/>
        <w:t>12 miesięcy  – 0 pkt.</w:t>
      </w:r>
    </w:p>
    <w:p w14:paraId="787E752F" w14:textId="58C0FE93" w:rsidR="00B17457" w:rsidRPr="00365A10" w:rsidRDefault="00B17457" w:rsidP="00BF55F7">
      <w:pPr>
        <w:tabs>
          <w:tab w:val="left" w:pos="709"/>
        </w:tabs>
        <w:suppressAutoHyphens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 xml:space="preserve">b)           24 miesiące -   20 pkt. </w:t>
      </w:r>
    </w:p>
    <w:p w14:paraId="266291AC" w14:textId="302E2EC8" w:rsidR="00B17457" w:rsidRPr="00365A10" w:rsidRDefault="00B17457" w:rsidP="00BF55F7">
      <w:pPr>
        <w:tabs>
          <w:tab w:val="left" w:pos="709"/>
        </w:tabs>
        <w:suppressAutoHyphens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 xml:space="preserve">c)           36 miesięcy  - 40 pkt. </w:t>
      </w:r>
    </w:p>
    <w:p w14:paraId="2E7B483B" w14:textId="77777777" w:rsidR="00B17457" w:rsidRPr="00365A10" w:rsidRDefault="00B17457" w:rsidP="00BF55F7">
      <w:pPr>
        <w:tabs>
          <w:tab w:val="left" w:pos="709"/>
        </w:tabs>
        <w:suppressAutoHyphens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>UWAGA!</w:t>
      </w:r>
    </w:p>
    <w:p w14:paraId="0FDC3922" w14:textId="69E32C94" w:rsidR="00895EFA" w:rsidRPr="00365A10" w:rsidRDefault="00B17457" w:rsidP="00BF55F7">
      <w:pPr>
        <w:tabs>
          <w:tab w:val="left" w:pos="709"/>
        </w:tabs>
        <w:suppressAutoHyphens/>
        <w:rPr>
          <w:rFonts w:asciiTheme="minorHAnsi" w:hAnsiTheme="minorHAnsi" w:cstheme="minorHAnsi"/>
          <w:bCs/>
        </w:rPr>
      </w:pPr>
      <w:r w:rsidRPr="00365A10">
        <w:rPr>
          <w:rFonts w:asciiTheme="minorHAnsi" w:hAnsiTheme="minorHAnsi" w:cstheme="minorHAnsi"/>
          <w:bCs/>
        </w:rPr>
        <w:t xml:space="preserve">Oferowany okres gwarancji należy wskazać w Formularzu ofertowym stanowiącym </w:t>
      </w:r>
      <w:r w:rsidRPr="00365A10">
        <w:rPr>
          <w:rFonts w:asciiTheme="minorHAnsi" w:hAnsiTheme="minorHAnsi" w:cstheme="minorHAnsi"/>
          <w:b/>
        </w:rPr>
        <w:t>Załącznik nr 2.</w:t>
      </w:r>
      <w:bookmarkEnd w:id="2"/>
    </w:p>
    <w:p w14:paraId="21D992A5" w14:textId="04886B81" w:rsidR="007D1D2D" w:rsidRPr="00365A10" w:rsidRDefault="007D1D2D" w:rsidP="00E173FF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  <w:bCs/>
          <w:lang w:eastAsia="ar-SA"/>
        </w:rPr>
        <w:t>Sposób obliczenia ostatecznej oceny ofert:</w:t>
      </w:r>
    </w:p>
    <w:p w14:paraId="32DB9A09" w14:textId="1F58CD21" w:rsidR="007D1D2D" w:rsidRPr="00365A10" w:rsidRDefault="00E173FF" w:rsidP="00E173FF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HAnsi"/>
          <w:b/>
          <w:lang w:eastAsia="ar-SA"/>
        </w:rPr>
      </w:pPr>
      <w:r w:rsidRPr="00365A10">
        <w:rPr>
          <w:rFonts w:asciiTheme="minorHAnsi" w:hAnsiTheme="minorHAnsi" w:cstheme="minorHAnsi"/>
          <w:b/>
          <w:lang w:eastAsia="ar-SA"/>
        </w:rPr>
        <w:t xml:space="preserve">O </w:t>
      </w:r>
      <w:r w:rsidR="007D1D2D" w:rsidRPr="00365A10">
        <w:rPr>
          <w:rFonts w:asciiTheme="minorHAnsi" w:hAnsiTheme="minorHAnsi" w:cstheme="minorHAnsi"/>
          <w:b/>
          <w:lang w:eastAsia="ar-SA"/>
        </w:rPr>
        <w:t>= C + G</w:t>
      </w:r>
    </w:p>
    <w:p w14:paraId="2DB119CC" w14:textId="77777777" w:rsidR="007D1D2D" w:rsidRPr="00365A10" w:rsidRDefault="007D1D2D" w:rsidP="00E173FF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365A10">
        <w:rPr>
          <w:rFonts w:asciiTheme="minorHAnsi" w:hAnsiTheme="minorHAnsi" w:cstheme="minorHAnsi"/>
          <w:bCs/>
          <w:lang w:eastAsia="ar-SA"/>
        </w:rPr>
        <w:t>gdzie:</w:t>
      </w:r>
    </w:p>
    <w:p w14:paraId="7E37685E" w14:textId="77777777" w:rsidR="007D1D2D" w:rsidRPr="00365A10" w:rsidRDefault="007D1D2D" w:rsidP="00E173FF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365A10">
        <w:rPr>
          <w:rFonts w:asciiTheme="minorHAnsi" w:hAnsiTheme="minorHAnsi" w:cstheme="minorHAnsi"/>
          <w:bCs/>
          <w:lang w:eastAsia="ar-SA"/>
        </w:rPr>
        <w:t>O –     suma przyznanych punktów ze składowych będących cząstkowymi kryteriami oceny ofert</w:t>
      </w:r>
    </w:p>
    <w:p w14:paraId="2EABE65F" w14:textId="77777777" w:rsidR="007D1D2D" w:rsidRPr="00365A10" w:rsidRDefault="007D1D2D" w:rsidP="00E173FF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365A10">
        <w:rPr>
          <w:rFonts w:asciiTheme="minorHAnsi" w:hAnsiTheme="minorHAnsi" w:cstheme="minorHAnsi"/>
          <w:bCs/>
          <w:lang w:eastAsia="ar-SA"/>
        </w:rPr>
        <w:t>C –    przyznane punkty w kryterium ,,Cena”</w:t>
      </w:r>
    </w:p>
    <w:p w14:paraId="13B186AF" w14:textId="1E5DFDFE" w:rsidR="007D1D2D" w:rsidRPr="00365A10" w:rsidRDefault="007D1D2D" w:rsidP="00E173FF">
      <w:pPr>
        <w:pStyle w:val="Akapitzlist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365A10">
        <w:rPr>
          <w:rFonts w:asciiTheme="minorHAnsi" w:hAnsiTheme="minorHAnsi" w:cstheme="minorHAnsi"/>
          <w:bCs/>
          <w:lang w:eastAsia="ar-SA"/>
        </w:rPr>
        <w:lastRenderedPageBreak/>
        <w:t>G  -   przyznane punkty w kryterium „Jakość - Okres gwarancji”</w:t>
      </w:r>
    </w:p>
    <w:p w14:paraId="1C889595" w14:textId="1F55341A" w:rsidR="007D1D2D" w:rsidRPr="00365A10" w:rsidRDefault="007D1D2D" w:rsidP="00E173FF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hAnsiTheme="minorHAnsi" w:cstheme="minorHAnsi"/>
          <w:lang w:val="cs-CZ"/>
        </w:rPr>
      </w:pPr>
      <w:r w:rsidRPr="00365A10">
        <w:rPr>
          <w:rFonts w:asciiTheme="minorHAnsi" w:hAnsiTheme="minorHAnsi" w:cstheme="minorHAnsi"/>
          <w:lang w:val="cs-CZ"/>
        </w:rPr>
        <w:t xml:space="preserve">Suma punktów za wszystkie kryteria stanowić będzie ogólną liczbę punktów jaką uzyskała oferta danego </w:t>
      </w:r>
      <w:r w:rsidR="00511EC3" w:rsidRPr="00365A10">
        <w:rPr>
          <w:rFonts w:asciiTheme="minorHAnsi" w:hAnsiTheme="minorHAnsi" w:cstheme="minorHAnsi"/>
          <w:lang w:val="cs-CZ"/>
        </w:rPr>
        <w:t>Wykonawca</w:t>
      </w:r>
      <w:r w:rsidRPr="00365A10">
        <w:rPr>
          <w:rFonts w:asciiTheme="minorHAnsi" w:hAnsiTheme="minorHAnsi" w:cstheme="minorHAnsi"/>
          <w:lang w:val="cs-CZ"/>
        </w:rPr>
        <w:t>a.</w:t>
      </w:r>
    </w:p>
    <w:p w14:paraId="3EDF3CD6" w14:textId="26C003FF" w:rsidR="007D1D2D" w:rsidRPr="00365A10" w:rsidRDefault="007D1D2D" w:rsidP="00E173FF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hAnsiTheme="minorHAnsi" w:cstheme="minorHAnsi"/>
          <w:lang w:val="cs-CZ"/>
        </w:rPr>
      </w:pPr>
      <w:r w:rsidRPr="00365A10">
        <w:rPr>
          <w:rFonts w:asciiTheme="minorHAnsi" w:hAnsiTheme="minorHAnsi" w:cstheme="minorHAnsi"/>
          <w:lang w:val="cs-CZ"/>
        </w:rPr>
        <w:t>Jako najkorzystniejsza zostanie wybrana oferta, która uzyska największą liczbę punktów spośród ofert nie podlegających odrzuceniu.</w:t>
      </w:r>
    </w:p>
    <w:p w14:paraId="152DB111" w14:textId="77777777" w:rsidR="007D1D2D" w:rsidRPr="00365A10" w:rsidRDefault="007D1D2D" w:rsidP="00E173FF">
      <w:pPr>
        <w:pStyle w:val="Akapitzlist"/>
        <w:widowControl/>
        <w:numPr>
          <w:ilvl w:val="0"/>
          <w:numId w:val="9"/>
        </w:numPr>
        <w:tabs>
          <w:tab w:val="left" w:pos="5387"/>
        </w:tabs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 najwyższej wadze.</w:t>
      </w:r>
    </w:p>
    <w:p w14:paraId="14EE8C0E" w14:textId="77777777" w:rsidR="007D1D2D" w:rsidRDefault="007D1D2D" w:rsidP="00E173FF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Jeżeli oferty otrzymały taką samą ocenę w kryterium o najwyższej wadze, Zamawiający wybiera ofertę z najniższą ceną.</w:t>
      </w:r>
    </w:p>
    <w:p w14:paraId="1E7FB560" w14:textId="7868BECB" w:rsidR="007D1D2D" w:rsidRPr="00365A10" w:rsidRDefault="007D1D2D" w:rsidP="00E173FF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 xml:space="preserve">Jeżeli nie można dokonać wyboru oferty w sposób, o którym mowa w ust. </w:t>
      </w:r>
      <w:r w:rsidR="00510603">
        <w:rPr>
          <w:rFonts w:asciiTheme="minorHAnsi" w:hAnsiTheme="minorHAnsi" w:cstheme="minorHAnsi"/>
        </w:rPr>
        <w:t>8</w:t>
      </w:r>
      <w:r w:rsidRPr="00365A10">
        <w:rPr>
          <w:rFonts w:asciiTheme="minorHAnsi" w:hAnsiTheme="minorHAnsi" w:cstheme="minorHAnsi"/>
        </w:rPr>
        <w:t xml:space="preserve">, Zamawiający wzywa </w:t>
      </w:r>
      <w:r w:rsidR="00511EC3" w:rsidRPr="00365A10">
        <w:rPr>
          <w:rFonts w:asciiTheme="minorHAnsi" w:hAnsiTheme="minorHAnsi" w:cstheme="minorHAnsi"/>
        </w:rPr>
        <w:t>Wykonawców</w:t>
      </w:r>
      <w:r w:rsidRPr="00365A10">
        <w:rPr>
          <w:rFonts w:asciiTheme="minorHAnsi" w:hAnsiTheme="minorHAnsi" w:cstheme="minorHAnsi"/>
        </w:rPr>
        <w:t xml:space="preserve">, którzy złożyli te oferty, do złożenia w terminie określonym przez Zamawiającego ofert dodatkowych zawierających nową cenę. </w:t>
      </w:r>
    </w:p>
    <w:p w14:paraId="48DC615B" w14:textId="03FDAAAF" w:rsidR="007D1D2D" w:rsidRPr="00365A10" w:rsidRDefault="00511EC3" w:rsidP="00B56A13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Wykonawcy</w:t>
      </w:r>
      <w:r w:rsidR="007D1D2D" w:rsidRPr="00365A10">
        <w:rPr>
          <w:rFonts w:asciiTheme="minorHAnsi" w:hAnsiTheme="minorHAnsi" w:cstheme="minorHAnsi"/>
        </w:rPr>
        <w:t>, składając oferty dodatkowe, nie mogą oferować cen wyższych niż zaoferowane w uprzednio złożonych przez nich ofertach.</w:t>
      </w:r>
    </w:p>
    <w:p w14:paraId="1786FD75" w14:textId="77777777" w:rsidR="00293E83" w:rsidRPr="00365A10" w:rsidRDefault="00293E83" w:rsidP="00293E83">
      <w:pPr>
        <w:pStyle w:val="Akapitzlist"/>
        <w:widowControl/>
        <w:tabs>
          <w:tab w:val="left" w:pos="993"/>
        </w:tabs>
        <w:autoSpaceDE/>
        <w:autoSpaceDN/>
        <w:ind w:left="360"/>
        <w:contextualSpacing/>
        <w:jc w:val="both"/>
        <w:rPr>
          <w:rFonts w:asciiTheme="minorHAnsi" w:hAnsiTheme="minorHAnsi" w:cstheme="minorHAnsi"/>
        </w:rPr>
      </w:pPr>
    </w:p>
    <w:p w14:paraId="4CF2941E" w14:textId="2CC23877" w:rsidR="00594C0E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V. Wybór najkorzystniejszej oferty</w:t>
      </w:r>
      <w:r w:rsidR="00E173FF" w:rsidRPr="00365A10">
        <w:rPr>
          <w:rFonts w:asciiTheme="minorHAnsi" w:hAnsiTheme="minorHAnsi" w:cstheme="minorHAnsi"/>
        </w:rPr>
        <w:t>:</w:t>
      </w:r>
    </w:p>
    <w:p w14:paraId="51F6DB5E" w14:textId="77777777" w:rsidR="00E173FF" w:rsidRPr="00365A10" w:rsidRDefault="00E173FF" w:rsidP="00BF55F7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72A1E06C" w14:textId="1AAF8A04" w:rsidR="00594C0E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Oferty spełniające wymagania niniejszego zapytania zostaną ocenione</w:t>
      </w:r>
      <w:r w:rsidR="00E173FF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przez Zamawiającego zgodnie z przyjętymi kryteriami oceny.</w:t>
      </w:r>
    </w:p>
    <w:p w14:paraId="6BDFFC3B" w14:textId="00B69105" w:rsidR="00594C0E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W przypadku, gdy dla Zamawiającego oferta nie będzie w pełni jasna może on się</w:t>
      </w:r>
      <w:r w:rsidR="007D1D2D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 xml:space="preserve">zwrócić do </w:t>
      </w:r>
      <w:r w:rsidR="00511EC3" w:rsidRPr="00365A10">
        <w:rPr>
          <w:rFonts w:asciiTheme="minorHAnsi" w:hAnsiTheme="minorHAnsi" w:cstheme="minorHAnsi"/>
          <w:b w:val="0"/>
        </w:rPr>
        <w:t xml:space="preserve">Wykonawcy </w:t>
      </w:r>
      <w:r w:rsidRPr="00365A10">
        <w:rPr>
          <w:rFonts w:asciiTheme="minorHAnsi" w:hAnsiTheme="minorHAnsi" w:cstheme="minorHAnsi"/>
          <w:b w:val="0"/>
        </w:rPr>
        <w:t xml:space="preserve"> o dodatkowe wyjaśnienia lub doprecyzowanie oferty.</w:t>
      </w:r>
    </w:p>
    <w:p w14:paraId="0ADC4A63" w14:textId="40237ECE" w:rsidR="00594C0E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Oferta zostanie odrzucona, jeśli:</w:t>
      </w:r>
    </w:p>
    <w:p w14:paraId="401E819F" w14:textId="6E74EA6D" w:rsidR="00594C0E" w:rsidRPr="00365A10" w:rsidRDefault="00594C0E" w:rsidP="00E173FF">
      <w:pPr>
        <w:pStyle w:val="Nagwek2"/>
        <w:numPr>
          <w:ilvl w:val="0"/>
          <w:numId w:val="27"/>
        </w:numPr>
        <w:ind w:left="709"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jej treść nie odpowiada treści niniejszego zapytania</w:t>
      </w:r>
    </w:p>
    <w:p w14:paraId="02C2C53D" w14:textId="65B7A17E" w:rsidR="00594C0E" w:rsidRPr="00365A10" w:rsidRDefault="00594C0E" w:rsidP="00E173FF">
      <w:pPr>
        <w:pStyle w:val="Nagwek2"/>
        <w:numPr>
          <w:ilvl w:val="0"/>
          <w:numId w:val="27"/>
        </w:numPr>
        <w:ind w:left="709"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jej złożenie stanowi czyn nieuczciwej konkurencji w rozumieniu przepisów o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zwalczaniu nieuczciwej konkurencji,</w:t>
      </w:r>
    </w:p>
    <w:p w14:paraId="051558E8" w14:textId="50BB4C78" w:rsidR="00594C0E" w:rsidRPr="00365A10" w:rsidRDefault="00594C0E" w:rsidP="00E173FF">
      <w:pPr>
        <w:pStyle w:val="Nagwek2"/>
        <w:numPr>
          <w:ilvl w:val="0"/>
          <w:numId w:val="27"/>
        </w:numPr>
        <w:ind w:left="709"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jest niezgodna z obowiązującymi przepisami prawa,</w:t>
      </w:r>
    </w:p>
    <w:p w14:paraId="52803080" w14:textId="57EF49E2" w:rsidR="00594C0E" w:rsidRPr="00365A10" w:rsidRDefault="00594C0E" w:rsidP="00E173FF">
      <w:pPr>
        <w:pStyle w:val="Nagwek2"/>
        <w:numPr>
          <w:ilvl w:val="0"/>
          <w:numId w:val="27"/>
        </w:numPr>
        <w:ind w:left="709"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jest niekompletna (np. brak załączników, brak podpisów na załącznikach, brak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kompletnych danych w załącznikach).</w:t>
      </w:r>
    </w:p>
    <w:p w14:paraId="7332FA0E" w14:textId="4E971E65" w:rsidR="00594C0E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Z tytułu odrzucenia oferty </w:t>
      </w:r>
      <w:r w:rsidR="00511EC3" w:rsidRPr="00365A10">
        <w:rPr>
          <w:rFonts w:asciiTheme="minorHAnsi" w:hAnsiTheme="minorHAnsi" w:cstheme="minorHAnsi"/>
          <w:b w:val="0"/>
        </w:rPr>
        <w:t>Wykonawcy</w:t>
      </w:r>
      <w:r w:rsidRPr="00365A10">
        <w:rPr>
          <w:rFonts w:asciiTheme="minorHAnsi" w:hAnsiTheme="minorHAnsi" w:cstheme="minorHAnsi"/>
          <w:b w:val="0"/>
        </w:rPr>
        <w:t xml:space="preserve"> nie przysługuje żadne roszczenie przeciw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Zamawiającemu.</w:t>
      </w:r>
    </w:p>
    <w:p w14:paraId="491EA4D7" w14:textId="7BD1F6CC" w:rsidR="00594C0E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W przypadku gdy żadna ze złożonych ofert nie spełni oczekiwań Zamawiającego,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wybór ofert może zostać unieważniony bez podania przyczyny.</w:t>
      </w:r>
    </w:p>
    <w:p w14:paraId="428FACC7" w14:textId="07850143" w:rsidR="007D1D2D" w:rsidRPr="00365A10" w:rsidRDefault="007D1D2D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  <w:bCs w:val="0"/>
        </w:rPr>
      </w:pPr>
      <w:r w:rsidRPr="00365A10">
        <w:rPr>
          <w:rFonts w:asciiTheme="minorHAnsi" w:hAnsiTheme="minorHAnsi" w:cstheme="minorHAnsi"/>
          <w:b w:val="0"/>
          <w:bCs w:val="0"/>
        </w:rPr>
        <w:t>Zamawiający zastrzega sobie możliwość unieważnienia postępowania jeśli cena ofert przekroczy wartość środków zabezpieczonych na ten cel w budżecie projektu.</w:t>
      </w:r>
    </w:p>
    <w:p w14:paraId="45D3BAF5" w14:textId="77777777" w:rsidR="009A12A4" w:rsidRPr="00365A10" w:rsidRDefault="009A12A4" w:rsidP="009A12A4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  <w:bCs w:val="0"/>
        </w:rPr>
      </w:pPr>
      <w:r w:rsidRPr="00365A10">
        <w:rPr>
          <w:rFonts w:asciiTheme="minorHAnsi" w:hAnsiTheme="minorHAnsi" w:cstheme="minorHAnsi"/>
          <w:b w:val="0"/>
          <w:bCs w:val="0"/>
        </w:rPr>
        <w:t>Oferta składa się z następujących załączników:</w:t>
      </w:r>
    </w:p>
    <w:p w14:paraId="66B82CE2" w14:textId="77777777" w:rsidR="009A12A4" w:rsidRPr="00365A10" w:rsidRDefault="009A12A4" w:rsidP="009A12A4">
      <w:pPr>
        <w:pStyle w:val="Nagwek2"/>
        <w:numPr>
          <w:ilvl w:val="1"/>
          <w:numId w:val="26"/>
        </w:numPr>
        <w:ind w:left="709" w:right="0"/>
        <w:jc w:val="both"/>
        <w:rPr>
          <w:rFonts w:asciiTheme="minorHAnsi" w:hAnsiTheme="minorHAnsi" w:cstheme="minorHAnsi"/>
          <w:b w:val="0"/>
          <w:bCs w:val="0"/>
        </w:rPr>
      </w:pPr>
      <w:r w:rsidRPr="00365A10">
        <w:rPr>
          <w:rFonts w:asciiTheme="minorHAnsi" w:hAnsiTheme="minorHAnsi" w:cstheme="minorHAnsi"/>
          <w:b w:val="0"/>
          <w:bCs w:val="0"/>
        </w:rPr>
        <w:t>Załącznik nr 1 – opis przedmiotu zamówienia,</w:t>
      </w:r>
    </w:p>
    <w:p w14:paraId="5E24CDD1" w14:textId="1BB0738D" w:rsidR="009A12A4" w:rsidRPr="008B07FA" w:rsidRDefault="009A12A4" w:rsidP="008B07FA">
      <w:pPr>
        <w:pStyle w:val="Nagwek2"/>
        <w:numPr>
          <w:ilvl w:val="1"/>
          <w:numId w:val="26"/>
        </w:numPr>
        <w:ind w:left="709" w:right="0"/>
        <w:jc w:val="both"/>
        <w:rPr>
          <w:rFonts w:asciiTheme="minorHAnsi" w:hAnsiTheme="minorHAnsi" w:cstheme="minorHAnsi"/>
          <w:b w:val="0"/>
          <w:bCs w:val="0"/>
        </w:rPr>
      </w:pPr>
      <w:r w:rsidRPr="00365A10">
        <w:rPr>
          <w:rFonts w:asciiTheme="minorHAnsi" w:hAnsiTheme="minorHAnsi" w:cstheme="minorHAnsi"/>
          <w:b w:val="0"/>
          <w:bCs w:val="0"/>
        </w:rPr>
        <w:t>Załącznik nr 2 – formularz ofertowy,</w:t>
      </w:r>
    </w:p>
    <w:p w14:paraId="744E6549" w14:textId="23CC6E64" w:rsidR="009A12A4" w:rsidRPr="00365A10" w:rsidRDefault="009A12A4" w:rsidP="009A12A4">
      <w:pPr>
        <w:pStyle w:val="Nagwek2"/>
        <w:numPr>
          <w:ilvl w:val="1"/>
          <w:numId w:val="26"/>
        </w:numPr>
        <w:ind w:left="709" w:right="0"/>
        <w:jc w:val="both"/>
        <w:rPr>
          <w:rFonts w:asciiTheme="minorHAnsi" w:hAnsiTheme="minorHAnsi" w:cstheme="minorHAnsi"/>
          <w:b w:val="0"/>
          <w:bCs w:val="0"/>
        </w:rPr>
      </w:pPr>
      <w:r w:rsidRPr="00365A10">
        <w:rPr>
          <w:rFonts w:asciiTheme="minorHAnsi" w:hAnsiTheme="minorHAnsi" w:cstheme="minorHAnsi"/>
          <w:b w:val="0"/>
          <w:bCs w:val="0"/>
        </w:rPr>
        <w:t>Pełnomocnictwo w przypadku podpisywania oferty przez osobę niewidniejącą w dokumencie rejestrowym.</w:t>
      </w:r>
    </w:p>
    <w:p w14:paraId="78B29D8B" w14:textId="2D507E63" w:rsidR="00594C0E" w:rsidRPr="0019512F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u w:val="single"/>
        </w:rPr>
      </w:pPr>
      <w:r w:rsidRPr="00365A10">
        <w:rPr>
          <w:rFonts w:asciiTheme="minorHAnsi" w:hAnsiTheme="minorHAnsi" w:cstheme="minorHAnsi"/>
          <w:b w:val="0"/>
        </w:rPr>
        <w:t>O</w:t>
      </w:r>
      <w:r w:rsidR="00525471" w:rsidRPr="00365A10">
        <w:rPr>
          <w:rFonts w:asciiTheme="minorHAnsi" w:hAnsiTheme="minorHAnsi" w:cstheme="minorHAnsi"/>
          <w:b w:val="0"/>
        </w:rPr>
        <w:t xml:space="preserve">fertę należy złożyć wraz z Załącznikami o których mowa </w:t>
      </w:r>
      <w:r w:rsidR="009A12A4" w:rsidRPr="00365A10">
        <w:rPr>
          <w:rFonts w:asciiTheme="minorHAnsi" w:hAnsiTheme="minorHAnsi" w:cstheme="minorHAnsi"/>
          <w:b w:val="0"/>
        </w:rPr>
        <w:t>powyżej</w:t>
      </w:r>
      <w:r w:rsidR="00525471" w:rsidRPr="00365A10">
        <w:rPr>
          <w:rFonts w:asciiTheme="minorHAnsi" w:hAnsiTheme="minorHAnsi" w:cstheme="minorHAnsi"/>
          <w:b w:val="0"/>
        </w:rPr>
        <w:t xml:space="preserve"> w formie elektronicznej na adres</w:t>
      </w:r>
      <w:r w:rsidRPr="00365A10">
        <w:rPr>
          <w:rFonts w:asciiTheme="minorHAnsi" w:hAnsiTheme="minorHAnsi" w:cstheme="minorHAnsi"/>
          <w:b w:val="0"/>
        </w:rPr>
        <w:t>:</w:t>
      </w:r>
      <w:r w:rsidR="00CF45A8" w:rsidRPr="00365A10">
        <w:rPr>
          <w:rFonts w:asciiTheme="minorHAnsi" w:hAnsiTheme="minorHAnsi" w:cstheme="minorHAnsi"/>
          <w:b w:val="0"/>
        </w:rPr>
        <w:t xml:space="preserve"> </w:t>
      </w:r>
      <w:r w:rsidR="00267175" w:rsidRPr="00267175">
        <w:rPr>
          <w:rFonts w:asciiTheme="minorHAnsi" w:hAnsiTheme="minorHAnsi" w:cstheme="minorHAnsi"/>
          <w:b w:val="0"/>
        </w:rPr>
        <w:t>kontakt@lesnabaszta.pl</w:t>
      </w:r>
      <w:r w:rsidRPr="00365A10">
        <w:rPr>
          <w:rFonts w:asciiTheme="minorHAnsi" w:hAnsiTheme="minorHAnsi" w:cstheme="minorHAnsi"/>
          <w:b w:val="0"/>
        </w:rPr>
        <w:t xml:space="preserve">, w terminie </w:t>
      </w:r>
      <w:r w:rsidRPr="0019512F">
        <w:rPr>
          <w:rFonts w:asciiTheme="minorHAnsi" w:hAnsiTheme="minorHAnsi" w:cstheme="minorHAnsi"/>
          <w:u w:val="single"/>
        </w:rPr>
        <w:t>do</w:t>
      </w:r>
      <w:r w:rsidR="007D1D2D" w:rsidRPr="0019512F">
        <w:rPr>
          <w:rFonts w:asciiTheme="minorHAnsi" w:hAnsiTheme="minorHAnsi" w:cstheme="minorHAnsi"/>
          <w:u w:val="single"/>
        </w:rPr>
        <w:t xml:space="preserve"> dnia</w:t>
      </w:r>
      <w:r w:rsidRPr="0019512F">
        <w:rPr>
          <w:rFonts w:asciiTheme="minorHAnsi" w:hAnsiTheme="minorHAnsi" w:cstheme="minorHAnsi"/>
          <w:u w:val="single"/>
        </w:rPr>
        <w:t xml:space="preserve"> </w:t>
      </w:r>
      <w:r w:rsidR="008B07FA" w:rsidRPr="0019512F">
        <w:rPr>
          <w:rFonts w:asciiTheme="minorHAnsi" w:hAnsiTheme="minorHAnsi" w:cstheme="minorHAnsi"/>
          <w:u w:val="single"/>
        </w:rPr>
        <w:t>2</w:t>
      </w:r>
      <w:r w:rsidR="00267175">
        <w:rPr>
          <w:rFonts w:asciiTheme="minorHAnsi" w:hAnsiTheme="minorHAnsi" w:cstheme="minorHAnsi"/>
          <w:u w:val="single"/>
        </w:rPr>
        <w:t>6</w:t>
      </w:r>
      <w:r w:rsidR="00CF45A8" w:rsidRPr="0019512F">
        <w:rPr>
          <w:rFonts w:asciiTheme="minorHAnsi" w:hAnsiTheme="minorHAnsi" w:cstheme="minorHAnsi"/>
          <w:u w:val="single"/>
        </w:rPr>
        <w:t xml:space="preserve">.06.2025 </w:t>
      </w:r>
      <w:r w:rsidRPr="0019512F">
        <w:rPr>
          <w:rFonts w:asciiTheme="minorHAnsi" w:hAnsiTheme="minorHAnsi" w:cstheme="minorHAnsi"/>
          <w:u w:val="single"/>
        </w:rPr>
        <w:t>r.</w:t>
      </w:r>
      <w:r w:rsidR="009A12A4" w:rsidRPr="0019512F">
        <w:rPr>
          <w:rFonts w:asciiTheme="minorHAnsi" w:hAnsiTheme="minorHAnsi" w:cstheme="minorHAnsi"/>
          <w:u w:val="single"/>
        </w:rPr>
        <w:t xml:space="preserve"> do godziny 1</w:t>
      </w:r>
      <w:r w:rsidR="00267175">
        <w:rPr>
          <w:rFonts w:asciiTheme="minorHAnsi" w:hAnsiTheme="minorHAnsi" w:cstheme="minorHAnsi"/>
          <w:u w:val="single"/>
        </w:rPr>
        <w:t>5</w:t>
      </w:r>
      <w:r w:rsidR="009A12A4" w:rsidRPr="0019512F">
        <w:rPr>
          <w:rFonts w:asciiTheme="minorHAnsi" w:hAnsiTheme="minorHAnsi" w:cstheme="minorHAnsi"/>
          <w:u w:val="single"/>
        </w:rPr>
        <w:t>:00.</w:t>
      </w:r>
    </w:p>
    <w:p w14:paraId="4DD8B3E5" w14:textId="6F0DF1F7" w:rsidR="00525471" w:rsidRPr="00365A10" w:rsidRDefault="00DB5315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Oferta powinna być opatrzona podpisem osoby upoważnionej lub umocowanej do reprezentowania </w:t>
      </w:r>
      <w:r w:rsidR="00511EC3" w:rsidRPr="00365A10">
        <w:rPr>
          <w:rFonts w:asciiTheme="minorHAnsi" w:hAnsiTheme="minorHAnsi" w:cstheme="minorHAnsi"/>
          <w:b w:val="0"/>
        </w:rPr>
        <w:t>Wykonawcy</w:t>
      </w:r>
      <w:r w:rsidRPr="00365A10">
        <w:rPr>
          <w:rFonts w:asciiTheme="minorHAnsi" w:hAnsiTheme="minorHAnsi" w:cstheme="minorHAnsi"/>
          <w:b w:val="0"/>
        </w:rPr>
        <w:t xml:space="preserve"> zgodnie z dokumentem rejestrowym. Ofertę do niniejszego zapytania, należy złożyć w formie elektronicznej </w:t>
      </w:r>
      <w:r w:rsidRPr="00365A10">
        <w:rPr>
          <w:rFonts w:asciiTheme="minorHAnsi" w:hAnsiTheme="minorHAnsi" w:cstheme="minorHAnsi"/>
          <w:bCs w:val="0"/>
        </w:rPr>
        <w:t>opatrzonej kwalifikowanym podpisem elektronicznym lub w postaci elektronicznej opatrzonej podpisem osobistym lub podpisem zaufanym w formie pliku PDF</w:t>
      </w:r>
      <w:r w:rsidR="007D1D2D" w:rsidRPr="00365A10">
        <w:rPr>
          <w:rFonts w:asciiTheme="minorHAnsi" w:hAnsiTheme="minorHAnsi" w:cstheme="minorHAnsi"/>
          <w:bCs w:val="0"/>
        </w:rPr>
        <w:t>.</w:t>
      </w:r>
      <w:r w:rsidR="00293E83" w:rsidRPr="00365A10">
        <w:rPr>
          <w:rFonts w:asciiTheme="minorHAnsi" w:hAnsiTheme="minorHAnsi" w:cstheme="minorHAnsi"/>
          <w:bCs w:val="0"/>
        </w:rPr>
        <w:t xml:space="preserve"> </w:t>
      </w:r>
      <w:r w:rsidR="00293E83" w:rsidRPr="00365A10">
        <w:rPr>
          <w:rFonts w:asciiTheme="minorHAnsi" w:hAnsiTheme="minorHAnsi" w:cstheme="minorHAnsi"/>
          <w:b w:val="0"/>
        </w:rPr>
        <w:t xml:space="preserve">W przypadku podpisywania oferty przez osobę niewidniejącą w dokumencie rejestrowym </w:t>
      </w:r>
      <w:r w:rsidR="00511EC3" w:rsidRPr="00365A10">
        <w:rPr>
          <w:rFonts w:asciiTheme="minorHAnsi" w:hAnsiTheme="minorHAnsi" w:cstheme="minorHAnsi"/>
          <w:b w:val="0"/>
        </w:rPr>
        <w:t>Wykonawcy</w:t>
      </w:r>
      <w:r w:rsidR="00293E83" w:rsidRPr="00365A10">
        <w:rPr>
          <w:rFonts w:asciiTheme="minorHAnsi" w:hAnsiTheme="minorHAnsi" w:cstheme="minorHAnsi"/>
          <w:b w:val="0"/>
        </w:rPr>
        <w:t>, do oferty należy dołączyć pełnomocnictwo.</w:t>
      </w:r>
    </w:p>
    <w:p w14:paraId="3F8CD947" w14:textId="3C004EE9" w:rsidR="00895EFA" w:rsidRPr="00365A10" w:rsidRDefault="00594C0E" w:rsidP="00E173FF">
      <w:pPr>
        <w:pStyle w:val="Nagwek2"/>
        <w:numPr>
          <w:ilvl w:val="0"/>
          <w:numId w:val="26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Każdy z </w:t>
      </w:r>
      <w:r w:rsidR="00511EC3" w:rsidRPr="00365A10">
        <w:rPr>
          <w:rFonts w:asciiTheme="minorHAnsi" w:hAnsiTheme="minorHAnsi" w:cstheme="minorHAnsi"/>
          <w:b w:val="0"/>
        </w:rPr>
        <w:t>Wykonawców</w:t>
      </w:r>
      <w:r w:rsidRPr="00365A10">
        <w:rPr>
          <w:rFonts w:asciiTheme="minorHAnsi" w:hAnsiTheme="minorHAnsi" w:cstheme="minorHAnsi"/>
          <w:b w:val="0"/>
        </w:rPr>
        <w:t xml:space="preserve"> składa jedną ofertę.</w:t>
      </w:r>
    </w:p>
    <w:p w14:paraId="1D6B9069" w14:textId="77777777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43FDA172" w14:textId="49BAC6DB" w:rsidR="00594C0E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VI. Wynik postępowania</w:t>
      </w:r>
      <w:r w:rsidR="00BF55F7" w:rsidRPr="00365A10">
        <w:rPr>
          <w:rFonts w:asciiTheme="minorHAnsi" w:hAnsiTheme="minorHAnsi" w:cstheme="minorHAnsi"/>
        </w:rPr>
        <w:t>:</w:t>
      </w:r>
    </w:p>
    <w:p w14:paraId="40575F24" w14:textId="77777777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11B36201" w14:textId="1652582D" w:rsidR="00BF55F7" w:rsidRPr="00365A10" w:rsidRDefault="00BF55F7" w:rsidP="00BF55F7">
      <w:pPr>
        <w:pStyle w:val="Akapitzlist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 xml:space="preserve">Zamawiający udzieli zamówienia </w:t>
      </w:r>
      <w:r w:rsidR="00511EC3" w:rsidRPr="00365A10">
        <w:rPr>
          <w:rFonts w:asciiTheme="minorHAnsi" w:hAnsiTheme="minorHAnsi" w:cstheme="minorHAnsi"/>
        </w:rPr>
        <w:t>Wykonawcy</w:t>
      </w:r>
      <w:r w:rsidRPr="00365A10">
        <w:rPr>
          <w:rFonts w:asciiTheme="minorHAnsi" w:hAnsiTheme="minorHAnsi" w:cstheme="minorHAnsi"/>
        </w:rPr>
        <w:t>, którego oferta została wybrana, jako najkorzystniejsza w wyniku oceny, zgodnie z zasadami określonymi w zapytaniu.</w:t>
      </w:r>
    </w:p>
    <w:p w14:paraId="29C37590" w14:textId="31C25FAB" w:rsidR="00BF55F7" w:rsidRPr="00141F15" w:rsidRDefault="00BF55F7" w:rsidP="00141F15">
      <w:pPr>
        <w:pStyle w:val="Akapitzlist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 xml:space="preserve">Niezwłocznie po wyłonieniu najkorzystniejszej oferty Zamawiający opublikuje wyniki na stronie prowadzonego postępowania oraz powiadomi wszystkich </w:t>
      </w:r>
      <w:r w:rsidR="00511EC3" w:rsidRPr="00365A10">
        <w:rPr>
          <w:rFonts w:asciiTheme="minorHAnsi" w:hAnsiTheme="minorHAnsi" w:cstheme="minorHAnsi"/>
        </w:rPr>
        <w:t>Wykonawców</w:t>
      </w:r>
      <w:r w:rsidRPr="00365A10">
        <w:rPr>
          <w:rFonts w:asciiTheme="minorHAnsi" w:hAnsiTheme="minorHAnsi" w:cstheme="minorHAnsi"/>
        </w:rPr>
        <w:t>, którzy złożyli oferty, z uwzględnieniem ich nazwy, adresu oraz oferowanych kwot, a także otrzymanej liczby punktów przyznanych przez Zamawiającego, wg kryteriów oceny wskazanych w niniejszym zapytaniu</w:t>
      </w:r>
      <w:r w:rsidRPr="00141F15">
        <w:rPr>
          <w:rFonts w:asciiTheme="minorHAnsi" w:hAnsiTheme="minorHAnsi" w:cstheme="minorHAnsi"/>
        </w:rPr>
        <w:t>.</w:t>
      </w:r>
    </w:p>
    <w:p w14:paraId="4A81EDCD" w14:textId="347987B1" w:rsidR="00BF55F7" w:rsidRDefault="00BF55F7" w:rsidP="00BF55F7">
      <w:pPr>
        <w:pStyle w:val="Akapitzlist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Theme="minorHAnsi" w:hAnsiTheme="minorHAnsi" w:cstheme="minorHAnsi"/>
          <w:b/>
          <w:bCs/>
        </w:rPr>
      </w:pPr>
      <w:r w:rsidRPr="00365A10">
        <w:rPr>
          <w:rFonts w:asciiTheme="minorHAnsi" w:hAnsiTheme="minorHAnsi" w:cstheme="minorHAnsi"/>
        </w:rPr>
        <w:t xml:space="preserve">Wzór umowy stanowi </w:t>
      </w:r>
      <w:r w:rsidRPr="00365A10">
        <w:rPr>
          <w:rFonts w:asciiTheme="minorHAnsi" w:hAnsiTheme="minorHAnsi" w:cstheme="minorHAnsi"/>
          <w:b/>
          <w:bCs/>
        </w:rPr>
        <w:t>Załącznik nr 3.</w:t>
      </w:r>
    </w:p>
    <w:p w14:paraId="3B2AB6E4" w14:textId="77777777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53564CF5" w14:textId="3557673F" w:rsidR="00594C0E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VII. Warunki zmiany umowy</w:t>
      </w:r>
      <w:r w:rsidR="00BF55F7" w:rsidRPr="00365A10">
        <w:rPr>
          <w:rFonts w:asciiTheme="minorHAnsi" w:hAnsiTheme="minorHAnsi" w:cstheme="minorHAnsi"/>
        </w:rPr>
        <w:t>:</w:t>
      </w:r>
    </w:p>
    <w:p w14:paraId="7F1FBDD2" w14:textId="77777777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17E6C777" w14:textId="77777777" w:rsidR="009A12A4" w:rsidRPr="00365A10" w:rsidRDefault="009A12A4" w:rsidP="009A12A4">
      <w:pPr>
        <w:widowControl/>
        <w:numPr>
          <w:ilvl w:val="0"/>
          <w:numId w:val="30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b/>
        </w:rPr>
      </w:pPr>
      <w:r w:rsidRPr="00365A10">
        <w:rPr>
          <w:rFonts w:asciiTheme="minorHAnsi" w:eastAsia="SimSun" w:hAnsiTheme="minorHAnsi" w:cstheme="minorHAnsi"/>
          <w:kern w:val="3"/>
        </w:rPr>
        <w:t>Dopuszcza się zmianę postanowień zawartej umowy w stosunku do treści oferty, na podstawie której dokonano wyboru Wykonawcy, w poniższym zakresie:</w:t>
      </w:r>
    </w:p>
    <w:p w14:paraId="0B7ED249" w14:textId="77777777" w:rsidR="009A12A4" w:rsidRPr="00B00FC1" w:rsidRDefault="009A12A4" w:rsidP="009A12A4">
      <w:pPr>
        <w:widowControl/>
        <w:numPr>
          <w:ilvl w:val="0"/>
          <w:numId w:val="29"/>
        </w:numPr>
        <w:tabs>
          <w:tab w:val="left" w:pos="709"/>
        </w:tabs>
        <w:autoSpaceDE/>
        <w:autoSpaceDN/>
        <w:ind w:left="709" w:hanging="283"/>
        <w:jc w:val="both"/>
        <w:rPr>
          <w:rFonts w:asciiTheme="minorHAnsi" w:eastAsia="SimSun" w:hAnsiTheme="minorHAnsi" w:cstheme="minorHAnsi"/>
          <w:kern w:val="3"/>
        </w:rPr>
      </w:pPr>
      <w:r w:rsidRPr="00B00FC1">
        <w:rPr>
          <w:rFonts w:asciiTheme="minorHAnsi" w:eastAsia="SimSun" w:hAnsiTheme="minorHAnsi" w:cstheme="minorHAnsi"/>
          <w:kern w:val="3"/>
        </w:rPr>
        <w:t>zmiana terminu wykonania zamówienia, w przypadku działania siły wyższej (tj. wystąpienia zdarzenia losowego wywołanego przez czynniki zewnętrzne, którego nie można było przewidzieć z pewnością, w szczególności zagrażającego bezpośrednio życiu lub zdrowiu ludzi lub grożącego powstaniem szkody w znacznych rozmiarach), uniemożliwiającej wykonanie przedmiotu umowy w terminie umownym, której Wykonawca nie mógł zapobiec lub której nie mógł przewidzieć, po udokumentowaniu Zamawiającemu faktu wystąpienia tych zdarzeń oraz rzeczywistego ich wpływu na termin realizacji przedmiotu umowy;</w:t>
      </w:r>
    </w:p>
    <w:p w14:paraId="1B55FAE3" w14:textId="77777777" w:rsidR="009A12A4" w:rsidRPr="00B00FC1" w:rsidRDefault="009A12A4" w:rsidP="009A12A4">
      <w:pPr>
        <w:widowControl/>
        <w:numPr>
          <w:ilvl w:val="0"/>
          <w:numId w:val="29"/>
        </w:numPr>
        <w:tabs>
          <w:tab w:val="left" w:pos="709"/>
        </w:tabs>
        <w:autoSpaceDE/>
        <w:autoSpaceDN/>
        <w:ind w:left="709" w:hanging="283"/>
        <w:jc w:val="both"/>
        <w:rPr>
          <w:rFonts w:asciiTheme="minorHAnsi" w:eastAsia="SimSun" w:hAnsiTheme="minorHAnsi" w:cstheme="minorHAnsi"/>
          <w:kern w:val="3"/>
        </w:rPr>
      </w:pPr>
      <w:r w:rsidRPr="00B00FC1">
        <w:rPr>
          <w:rFonts w:asciiTheme="minorHAnsi" w:eastAsia="SimSun" w:hAnsiTheme="minorHAnsi" w:cstheme="minorHAnsi"/>
          <w:kern w:val="3"/>
        </w:rPr>
        <w:t>zmiana terminu wykonania zamówienia z powodu zaistnienia okoliczności leżących po stronie Zamawiającego, w szczególności spowodowanych sytuacją finansową, zdolnościami płatniczymi lub warunkami organizacyjnymi;</w:t>
      </w:r>
    </w:p>
    <w:p w14:paraId="4C868B10" w14:textId="58CD262F" w:rsidR="009A12A4" w:rsidRPr="00B00FC1" w:rsidRDefault="009A12A4" w:rsidP="009A12A4">
      <w:pPr>
        <w:widowControl/>
        <w:numPr>
          <w:ilvl w:val="0"/>
          <w:numId w:val="29"/>
        </w:numPr>
        <w:tabs>
          <w:tab w:val="left" w:pos="709"/>
        </w:tabs>
        <w:autoSpaceDE/>
        <w:autoSpaceDN/>
        <w:ind w:left="709" w:hanging="283"/>
        <w:jc w:val="both"/>
        <w:rPr>
          <w:rFonts w:asciiTheme="minorHAnsi" w:eastAsia="SimSun" w:hAnsiTheme="minorHAnsi" w:cstheme="minorHAnsi"/>
          <w:kern w:val="3"/>
        </w:rPr>
      </w:pPr>
      <w:r w:rsidRPr="00B00FC1">
        <w:rPr>
          <w:rFonts w:asciiTheme="minorHAnsi" w:eastAsia="SimSun" w:hAnsiTheme="minorHAnsi" w:cstheme="minorHAnsi"/>
          <w:kern w:val="3"/>
        </w:rPr>
        <w:t>zmiana terminu wykonania umowy z powodu wystąpienia okoliczności, których strony umowy nie były w stanie przewidzieć, pomimo zachowania należytej staranności</w:t>
      </w:r>
      <w:r w:rsidR="00B00FC1" w:rsidRPr="00B00FC1">
        <w:rPr>
          <w:rFonts w:asciiTheme="minorHAnsi" w:eastAsia="SimSun" w:hAnsiTheme="minorHAnsi" w:cstheme="minorHAnsi"/>
          <w:kern w:val="3"/>
        </w:rPr>
        <w:t>.</w:t>
      </w:r>
    </w:p>
    <w:p w14:paraId="337C50B2" w14:textId="73A6804B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3E4F41E7" w14:textId="0D1062AD" w:rsidR="00594C0E" w:rsidRPr="00365A10" w:rsidRDefault="00594C0E" w:rsidP="00BF55F7">
      <w:pPr>
        <w:pStyle w:val="Nagwek2"/>
        <w:ind w:right="0"/>
        <w:jc w:val="both"/>
        <w:rPr>
          <w:rFonts w:asciiTheme="minorHAnsi" w:hAnsiTheme="minorHAnsi" w:cstheme="minorHAnsi"/>
        </w:rPr>
      </w:pPr>
      <w:r w:rsidRPr="00365A10">
        <w:rPr>
          <w:rFonts w:asciiTheme="minorHAnsi" w:hAnsiTheme="minorHAnsi" w:cstheme="minorHAnsi"/>
        </w:rPr>
        <w:t>VIII. Dodatkowe postanowienia</w:t>
      </w:r>
      <w:r w:rsidR="00BF55F7" w:rsidRPr="00365A10">
        <w:rPr>
          <w:rFonts w:asciiTheme="minorHAnsi" w:hAnsiTheme="minorHAnsi" w:cstheme="minorHAnsi"/>
        </w:rPr>
        <w:t>:</w:t>
      </w:r>
    </w:p>
    <w:p w14:paraId="2F400F7C" w14:textId="77777777" w:rsidR="00BF55F7" w:rsidRPr="00365A10" w:rsidRDefault="00BF55F7" w:rsidP="00BF55F7">
      <w:pPr>
        <w:pStyle w:val="Nagwek2"/>
        <w:ind w:right="0"/>
        <w:jc w:val="both"/>
        <w:rPr>
          <w:rFonts w:asciiTheme="minorHAnsi" w:hAnsiTheme="minorHAnsi" w:cstheme="minorHAnsi"/>
        </w:rPr>
      </w:pPr>
    </w:p>
    <w:p w14:paraId="01A0101E" w14:textId="08DCE942" w:rsidR="00594C0E" w:rsidRPr="00365A10" w:rsidRDefault="00594C0E" w:rsidP="00BF55F7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Treść oferty musi odpowiadać treści niniejszego zapytania.</w:t>
      </w:r>
    </w:p>
    <w:p w14:paraId="5D886DF9" w14:textId="4A555EB8" w:rsidR="00594C0E" w:rsidRPr="00365A10" w:rsidRDefault="00594C0E" w:rsidP="00BF55F7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Oferta powinna być sformułowana w języku polskim, przygotowana w sposób jak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najbardziej zrozumiały, czytelny i kompletny.</w:t>
      </w:r>
    </w:p>
    <w:p w14:paraId="55EFD26E" w14:textId="20E8B09A" w:rsidR="00594C0E" w:rsidRPr="00365A10" w:rsidRDefault="00511EC3" w:rsidP="00BF55F7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Wykonawca</w:t>
      </w:r>
      <w:r w:rsidR="00594C0E" w:rsidRPr="00365A10">
        <w:rPr>
          <w:rFonts w:asciiTheme="minorHAnsi" w:hAnsiTheme="minorHAnsi" w:cstheme="minorHAnsi"/>
          <w:b w:val="0"/>
        </w:rPr>
        <w:t xml:space="preserve"> może przed upływem terminu składania ofert zmienić lub wycofać ofertę.</w:t>
      </w:r>
    </w:p>
    <w:p w14:paraId="4C7BF85E" w14:textId="3B282F4A" w:rsidR="00BF55F7" w:rsidRPr="00365A10" w:rsidRDefault="00511EC3" w:rsidP="00E173FF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bCs/>
        </w:rPr>
      </w:pPr>
      <w:r w:rsidRPr="00365A10">
        <w:rPr>
          <w:rFonts w:asciiTheme="minorHAnsi" w:eastAsia="Arial" w:hAnsiTheme="minorHAnsi" w:cstheme="minorHAnsi"/>
          <w:bCs/>
        </w:rPr>
        <w:t>Wykonawca</w:t>
      </w:r>
      <w:r w:rsidR="00BF55F7" w:rsidRPr="00365A10">
        <w:rPr>
          <w:rFonts w:asciiTheme="minorHAnsi" w:eastAsia="Arial" w:hAnsiTheme="minorHAnsi" w:cstheme="minorHAnsi"/>
          <w:bCs/>
        </w:rPr>
        <w:t xml:space="preserve"> określi cenę oferty brutto w walucie PLN cyfrowo i słownie uwzględniając należny podatek VAT, z dokładnością do dwóch miejsc po przecinku. Zasada ta dotyczy również wszelkich obliczeń w ramach oferty.</w:t>
      </w:r>
    </w:p>
    <w:p w14:paraId="0AA52B4B" w14:textId="130239F2" w:rsidR="00BF55F7" w:rsidRPr="00365A10" w:rsidRDefault="00BF55F7" w:rsidP="00E173FF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bCs/>
        </w:rPr>
      </w:pPr>
      <w:r w:rsidRPr="00365A10">
        <w:rPr>
          <w:rFonts w:asciiTheme="minorHAnsi" w:eastAsia="Arial" w:hAnsiTheme="minorHAnsi" w:cstheme="minorHAnsi"/>
          <w:bCs/>
        </w:rPr>
        <w:t xml:space="preserve">Wszelkie rozliczenia między Zamawiającym a </w:t>
      </w:r>
      <w:r w:rsidR="00511EC3" w:rsidRPr="00365A10">
        <w:rPr>
          <w:rFonts w:asciiTheme="minorHAnsi" w:eastAsia="Arial" w:hAnsiTheme="minorHAnsi" w:cstheme="minorHAnsi"/>
          <w:bCs/>
        </w:rPr>
        <w:t>Wykonawcą</w:t>
      </w:r>
      <w:r w:rsidRPr="00365A10">
        <w:rPr>
          <w:rFonts w:asciiTheme="minorHAnsi" w:eastAsia="Arial" w:hAnsiTheme="minorHAnsi" w:cstheme="minorHAnsi"/>
          <w:bCs/>
        </w:rPr>
        <w:t xml:space="preserve"> dokonywane będą w złotych polskich (PLN).</w:t>
      </w:r>
    </w:p>
    <w:p w14:paraId="764AB51E" w14:textId="5D689985" w:rsidR="00594C0E" w:rsidRPr="00414DAB" w:rsidRDefault="00594C0E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414DAB">
        <w:rPr>
          <w:rFonts w:asciiTheme="minorHAnsi" w:hAnsiTheme="minorHAnsi" w:cstheme="minorHAnsi"/>
          <w:b w:val="0"/>
        </w:rPr>
        <w:t>Cen</w:t>
      </w:r>
      <w:r w:rsidR="00BF55F7" w:rsidRPr="00414DAB">
        <w:rPr>
          <w:rFonts w:asciiTheme="minorHAnsi" w:hAnsiTheme="minorHAnsi" w:cstheme="minorHAnsi"/>
          <w:b w:val="0"/>
        </w:rPr>
        <w:t>ę</w:t>
      </w:r>
      <w:r w:rsidRPr="00414DAB">
        <w:rPr>
          <w:rFonts w:asciiTheme="minorHAnsi" w:hAnsiTheme="minorHAnsi" w:cstheme="minorHAnsi"/>
          <w:b w:val="0"/>
        </w:rPr>
        <w:t xml:space="preserve"> w ofercie, rozumian</w:t>
      </w:r>
      <w:r w:rsidR="00BF55F7" w:rsidRPr="00414DAB">
        <w:rPr>
          <w:rFonts w:asciiTheme="minorHAnsi" w:hAnsiTheme="minorHAnsi" w:cstheme="minorHAnsi"/>
          <w:b w:val="0"/>
        </w:rPr>
        <w:t>ą</w:t>
      </w:r>
      <w:r w:rsidRPr="00414DAB">
        <w:rPr>
          <w:rFonts w:asciiTheme="minorHAnsi" w:hAnsiTheme="minorHAnsi" w:cstheme="minorHAnsi"/>
          <w:b w:val="0"/>
        </w:rPr>
        <w:t xml:space="preserve"> jako kompletn</w:t>
      </w:r>
      <w:r w:rsidR="00BF55F7" w:rsidRPr="00414DAB">
        <w:rPr>
          <w:rFonts w:asciiTheme="minorHAnsi" w:hAnsiTheme="minorHAnsi" w:cstheme="minorHAnsi"/>
          <w:b w:val="0"/>
        </w:rPr>
        <w:t>ą</w:t>
      </w:r>
      <w:r w:rsidRPr="00414DAB">
        <w:rPr>
          <w:rFonts w:asciiTheme="minorHAnsi" w:hAnsiTheme="minorHAnsi" w:cstheme="minorHAnsi"/>
          <w:b w:val="0"/>
        </w:rPr>
        <w:t xml:space="preserve"> zryczałtowan</w:t>
      </w:r>
      <w:r w:rsidR="00BF55F7" w:rsidRPr="00414DAB">
        <w:rPr>
          <w:rFonts w:asciiTheme="minorHAnsi" w:hAnsiTheme="minorHAnsi" w:cstheme="minorHAnsi"/>
          <w:b w:val="0"/>
        </w:rPr>
        <w:t>ą</w:t>
      </w:r>
      <w:r w:rsidRPr="00414DAB">
        <w:rPr>
          <w:rFonts w:asciiTheme="minorHAnsi" w:hAnsiTheme="minorHAnsi" w:cstheme="minorHAnsi"/>
          <w:b w:val="0"/>
        </w:rPr>
        <w:t xml:space="preserve"> cen</w:t>
      </w:r>
      <w:r w:rsidR="00BF55F7" w:rsidRPr="00414DAB">
        <w:rPr>
          <w:rFonts w:asciiTheme="minorHAnsi" w:hAnsiTheme="minorHAnsi" w:cstheme="minorHAnsi"/>
          <w:b w:val="0"/>
        </w:rPr>
        <w:t>ę</w:t>
      </w:r>
      <w:r w:rsidRPr="00414DAB">
        <w:rPr>
          <w:rFonts w:asciiTheme="minorHAnsi" w:hAnsiTheme="minorHAnsi" w:cstheme="minorHAnsi"/>
          <w:b w:val="0"/>
        </w:rPr>
        <w:t>, należy przedstawić</w:t>
      </w:r>
      <w:r w:rsidR="00872C36" w:rsidRPr="00414DAB">
        <w:rPr>
          <w:rFonts w:asciiTheme="minorHAnsi" w:hAnsiTheme="minorHAnsi" w:cstheme="minorHAnsi"/>
          <w:b w:val="0"/>
        </w:rPr>
        <w:t xml:space="preserve"> </w:t>
      </w:r>
      <w:r w:rsidRPr="00414DAB">
        <w:rPr>
          <w:rFonts w:asciiTheme="minorHAnsi" w:hAnsiTheme="minorHAnsi" w:cstheme="minorHAnsi"/>
          <w:b w:val="0"/>
        </w:rPr>
        <w:t xml:space="preserve">w formie tabelarycznej wg wzoru </w:t>
      </w:r>
      <w:r w:rsidR="00E173FF" w:rsidRPr="00414DAB">
        <w:rPr>
          <w:rFonts w:asciiTheme="minorHAnsi" w:hAnsiTheme="minorHAnsi" w:cstheme="minorHAnsi"/>
          <w:b w:val="0"/>
        </w:rPr>
        <w:t>f</w:t>
      </w:r>
      <w:r w:rsidRPr="00414DAB">
        <w:rPr>
          <w:rFonts w:asciiTheme="minorHAnsi" w:hAnsiTheme="minorHAnsi" w:cstheme="minorHAnsi"/>
          <w:b w:val="0"/>
        </w:rPr>
        <w:t>ormularza ofer</w:t>
      </w:r>
      <w:r w:rsidR="00BF55F7" w:rsidRPr="00414DAB">
        <w:rPr>
          <w:rFonts w:asciiTheme="minorHAnsi" w:hAnsiTheme="minorHAnsi" w:cstheme="minorHAnsi"/>
          <w:b w:val="0"/>
        </w:rPr>
        <w:t xml:space="preserve">towego wg </w:t>
      </w:r>
      <w:r w:rsidR="00BF55F7" w:rsidRPr="00414DAB">
        <w:rPr>
          <w:rFonts w:asciiTheme="minorHAnsi" w:hAnsiTheme="minorHAnsi" w:cstheme="minorHAnsi"/>
          <w:bCs w:val="0"/>
        </w:rPr>
        <w:t>Załącznika nr 2.</w:t>
      </w:r>
    </w:p>
    <w:p w14:paraId="071889D1" w14:textId="1362C82A" w:rsidR="00594C0E" w:rsidRPr="00365A10" w:rsidRDefault="00511EC3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414DAB">
        <w:rPr>
          <w:rFonts w:asciiTheme="minorHAnsi" w:hAnsiTheme="minorHAnsi" w:cstheme="minorHAnsi"/>
          <w:b w:val="0"/>
        </w:rPr>
        <w:t>Wykonawca</w:t>
      </w:r>
      <w:r w:rsidR="00594C0E" w:rsidRPr="00414DAB">
        <w:rPr>
          <w:rFonts w:asciiTheme="minorHAnsi" w:hAnsiTheme="minorHAnsi" w:cstheme="minorHAnsi"/>
          <w:b w:val="0"/>
        </w:rPr>
        <w:t xml:space="preserve"> ponosi wszelkie koszty własne związane z przygotowaniem i złożeniem</w:t>
      </w:r>
      <w:r w:rsidR="00872C36" w:rsidRPr="00414DAB">
        <w:rPr>
          <w:rFonts w:asciiTheme="minorHAnsi" w:hAnsiTheme="minorHAnsi" w:cstheme="minorHAnsi"/>
          <w:b w:val="0"/>
        </w:rPr>
        <w:t xml:space="preserve"> </w:t>
      </w:r>
      <w:r w:rsidR="00594C0E" w:rsidRPr="00365A10">
        <w:rPr>
          <w:rFonts w:asciiTheme="minorHAnsi" w:hAnsiTheme="minorHAnsi" w:cstheme="minorHAnsi"/>
          <w:b w:val="0"/>
        </w:rPr>
        <w:t>oferty, niezależnie od wyniku postępowania. Zamawiający nie odpowiada za koszty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="00594C0E" w:rsidRPr="00365A10">
        <w:rPr>
          <w:rFonts w:asciiTheme="minorHAnsi" w:hAnsiTheme="minorHAnsi" w:cstheme="minorHAnsi"/>
          <w:b w:val="0"/>
        </w:rPr>
        <w:t xml:space="preserve">poniesione przez </w:t>
      </w:r>
      <w:r w:rsidRPr="00365A10">
        <w:rPr>
          <w:rFonts w:asciiTheme="minorHAnsi" w:hAnsiTheme="minorHAnsi" w:cstheme="minorHAnsi"/>
          <w:b w:val="0"/>
        </w:rPr>
        <w:t>Wykonawcę</w:t>
      </w:r>
      <w:r w:rsidR="00594C0E" w:rsidRPr="00365A10">
        <w:rPr>
          <w:rFonts w:asciiTheme="minorHAnsi" w:hAnsiTheme="minorHAnsi" w:cstheme="minorHAnsi"/>
          <w:b w:val="0"/>
        </w:rPr>
        <w:t xml:space="preserve"> w związku z przygotowaniem i złożeniem oferty.</w:t>
      </w:r>
    </w:p>
    <w:p w14:paraId="6854EDB1" w14:textId="10CC0CCD" w:rsidR="00594C0E" w:rsidRPr="00365A10" w:rsidRDefault="00511EC3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Wykonawca</w:t>
      </w:r>
      <w:r w:rsidR="00594C0E" w:rsidRPr="00365A10">
        <w:rPr>
          <w:rFonts w:asciiTheme="minorHAnsi" w:hAnsiTheme="minorHAnsi" w:cstheme="minorHAnsi"/>
          <w:b w:val="0"/>
        </w:rPr>
        <w:t xml:space="preserve"> proponując cenę oferty powinien </w:t>
      </w:r>
      <w:r w:rsidR="00872C36" w:rsidRPr="00365A10">
        <w:rPr>
          <w:rFonts w:asciiTheme="minorHAnsi" w:hAnsiTheme="minorHAnsi" w:cstheme="minorHAnsi"/>
          <w:b w:val="0"/>
        </w:rPr>
        <w:t>wziąć pod uwagę wszelkie koszty</w:t>
      </w:r>
      <w:r w:rsidR="00594C0E" w:rsidRPr="00365A10">
        <w:rPr>
          <w:rFonts w:asciiTheme="minorHAnsi" w:hAnsiTheme="minorHAnsi" w:cstheme="minorHAnsi"/>
          <w:b w:val="0"/>
        </w:rPr>
        <w:t>, które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="00594C0E" w:rsidRPr="00365A10">
        <w:rPr>
          <w:rFonts w:asciiTheme="minorHAnsi" w:hAnsiTheme="minorHAnsi" w:cstheme="minorHAnsi"/>
          <w:b w:val="0"/>
        </w:rPr>
        <w:t>mogą powstać w ramach zamówienia.</w:t>
      </w:r>
    </w:p>
    <w:p w14:paraId="24AE9195" w14:textId="08339D44" w:rsidR="00594C0E" w:rsidRPr="00365A10" w:rsidRDefault="00594C0E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 xml:space="preserve">Zamawiający zastrzega sobie prawo do zwrócenia się do </w:t>
      </w:r>
      <w:r w:rsidR="00511EC3" w:rsidRPr="00365A10">
        <w:rPr>
          <w:rFonts w:asciiTheme="minorHAnsi" w:hAnsiTheme="minorHAnsi" w:cstheme="minorHAnsi"/>
          <w:b w:val="0"/>
        </w:rPr>
        <w:t>Wykonawcy</w:t>
      </w:r>
      <w:r w:rsidRPr="00365A10">
        <w:rPr>
          <w:rFonts w:asciiTheme="minorHAnsi" w:hAnsiTheme="minorHAnsi" w:cstheme="minorHAnsi"/>
          <w:b w:val="0"/>
        </w:rPr>
        <w:t xml:space="preserve"> z wnioskiem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o wyjaśnienie, jeśli uzna, iż wycena zawiera rażąco niską cenę w stosunku do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 xml:space="preserve">przedmiotu zamówienia. </w:t>
      </w:r>
      <w:r w:rsidRPr="00365A10">
        <w:rPr>
          <w:rFonts w:asciiTheme="minorHAnsi" w:hAnsiTheme="minorHAnsi" w:cstheme="minorHAnsi"/>
          <w:b w:val="0"/>
        </w:rPr>
        <w:lastRenderedPageBreak/>
        <w:t>Wyjaśnienia winny być przedstawione w określonym przez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 xml:space="preserve">Zamawiającego terminie. Zamawiający odrzuci ofertę, jeżeli </w:t>
      </w:r>
      <w:r w:rsidR="00511EC3" w:rsidRPr="00365A10">
        <w:rPr>
          <w:rFonts w:asciiTheme="minorHAnsi" w:hAnsiTheme="minorHAnsi" w:cstheme="minorHAnsi"/>
          <w:b w:val="0"/>
        </w:rPr>
        <w:t>Wykonawca</w:t>
      </w:r>
      <w:r w:rsidRPr="00365A10">
        <w:rPr>
          <w:rFonts w:asciiTheme="minorHAnsi" w:hAnsiTheme="minorHAnsi" w:cstheme="minorHAnsi"/>
          <w:b w:val="0"/>
        </w:rPr>
        <w:t xml:space="preserve"> nie złoży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w wyznaczonym terminie wyjaśnień lub jeżeli dokonana ocena wyjaśnień wraz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z dostarczonymi dowodami potwierdzającymi, że oferta zawiera rażąco niską cenę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w stosunku do przedmiotu zamówienia.</w:t>
      </w:r>
    </w:p>
    <w:p w14:paraId="7D731B79" w14:textId="1CD84043" w:rsidR="00BF55F7" w:rsidRPr="00365A10" w:rsidRDefault="00511EC3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Wykonawca</w:t>
      </w:r>
      <w:r w:rsidR="00BF55F7" w:rsidRPr="00365A10">
        <w:rPr>
          <w:rFonts w:asciiTheme="minorHAnsi" w:hAnsiTheme="minorHAnsi" w:cstheme="minorHAnsi"/>
          <w:b w:val="0"/>
        </w:rPr>
        <w:t xml:space="preserve"> jest związany ofertą przez 30 dni liczonych od upływu terminu składania ofert.</w:t>
      </w:r>
    </w:p>
    <w:p w14:paraId="73C03592" w14:textId="63D3FB10" w:rsidR="00594C0E" w:rsidRPr="00365A10" w:rsidRDefault="00594C0E" w:rsidP="00E173FF">
      <w:pPr>
        <w:pStyle w:val="Nagwek2"/>
        <w:numPr>
          <w:ilvl w:val="0"/>
          <w:numId w:val="22"/>
        </w:numPr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Zamawiający zastrzega sobie możliwość wyboru kolejnej wśród najkorzystniejszych</w:t>
      </w:r>
      <w:r w:rsidR="00BF55F7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 xml:space="preserve">ofert, jeżeli </w:t>
      </w:r>
      <w:r w:rsidR="00511EC3" w:rsidRPr="00365A10">
        <w:rPr>
          <w:rFonts w:asciiTheme="minorHAnsi" w:hAnsiTheme="minorHAnsi" w:cstheme="minorHAnsi"/>
          <w:b w:val="0"/>
        </w:rPr>
        <w:t>Wykonawca</w:t>
      </w:r>
      <w:r w:rsidRPr="00365A10">
        <w:rPr>
          <w:rFonts w:asciiTheme="minorHAnsi" w:hAnsiTheme="minorHAnsi" w:cstheme="minorHAnsi"/>
          <w:b w:val="0"/>
        </w:rPr>
        <w:t>, którego oferta zostanie wybrana jako najkorzystniejsza,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uchyli się od zawarcia umowy w przedmiocie realizacji przedmiotu niniejszego</w:t>
      </w:r>
      <w:r w:rsidR="00872C36" w:rsidRPr="00365A10">
        <w:rPr>
          <w:rFonts w:asciiTheme="minorHAnsi" w:hAnsiTheme="minorHAnsi" w:cstheme="minorHAnsi"/>
          <w:b w:val="0"/>
        </w:rPr>
        <w:t xml:space="preserve"> </w:t>
      </w:r>
      <w:r w:rsidRPr="00365A10">
        <w:rPr>
          <w:rFonts w:asciiTheme="minorHAnsi" w:hAnsiTheme="minorHAnsi" w:cstheme="minorHAnsi"/>
          <w:b w:val="0"/>
        </w:rPr>
        <w:t>zamówienia.</w:t>
      </w:r>
    </w:p>
    <w:p w14:paraId="129026F5" w14:textId="77777777" w:rsidR="00DB5315" w:rsidRPr="00365A10" w:rsidRDefault="00DB5315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2A66BFBB" w14:textId="46338454" w:rsidR="00DB5315" w:rsidRPr="00365A10" w:rsidRDefault="00511EC3" w:rsidP="00BF55F7">
      <w:pPr>
        <w:pStyle w:val="Nagwek2"/>
        <w:ind w:right="0"/>
        <w:jc w:val="both"/>
        <w:rPr>
          <w:rFonts w:asciiTheme="minorHAnsi" w:hAnsiTheme="minorHAnsi" w:cstheme="minorHAnsi"/>
          <w:bCs w:val="0"/>
        </w:rPr>
      </w:pPr>
      <w:r w:rsidRPr="00365A10">
        <w:rPr>
          <w:rFonts w:asciiTheme="minorHAnsi" w:hAnsiTheme="minorHAnsi" w:cstheme="minorHAnsi"/>
          <w:bCs w:val="0"/>
        </w:rPr>
        <w:t>IX. Klauzula informacyjna RODO:</w:t>
      </w:r>
    </w:p>
    <w:p w14:paraId="6AC13BB0" w14:textId="77777777" w:rsidR="00511EC3" w:rsidRPr="00365A10" w:rsidRDefault="00511EC3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14EC6A25" w14:textId="77777777" w:rsidR="00511EC3" w:rsidRPr="00365A10" w:rsidRDefault="00511EC3" w:rsidP="00511EC3">
      <w:pPr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4CB0C4D0" w14:textId="05EF11EF" w:rsidR="00511EC3" w:rsidRPr="00267175" w:rsidRDefault="00511EC3" w:rsidP="00267175">
      <w:pPr>
        <w:pStyle w:val="Akapitzlist"/>
        <w:numPr>
          <w:ilvl w:val="0"/>
          <w:numId w:val="31"/>
        </w:numPr>
        <w:jc w:val="both"/>
        <w:rPr>
          <w:rFonts w:asciiTheme="minorHAnsi" w:eastAsia="Courier New" w:hAnsiTheme="minorHAnsi" w:cstheme="minorHAnsi"/>
          <w:b/>
          <w:color w:val="000000"/>
          <w:lang w:bidi="pl-PL"/>
        </w:rPr>
      </w:pPr>
      <w:r w:rsidRPr="00267175">
        <w:rPr>
          <w:rFonts w:asciiTheme="minorHAnsi" w:eastAsia="Courier New" w:hAnsiTheme="minorHAnsi" w:cstheme="minorHAnsi"/>
          <w:color w:val="000000"/>
          <w:lang w:bidi="pl-PL"/>
        </w:rPr>
        <w:t>Administratorem Pani/Pana danych osobowych w zakresie przeprowadzenia przedmiotowego postępowania jest:</w:t>
      </w:r>
      <w:r w:rsidRPr="00267175">
        <w:rPr>
          <w:rFonts w:asciiTheme="minorHAnsi" w:eastAsia="Courier New" w:hAnsiTheme="minorHAnsi" w:cstheme="minorHAnsi"/>
          <w:b/>
          <w:color w:val="000000"/>
          <w:lang w:bidi="pl-PL"/>
        </w:rPr>
        <w:t xml:space="preserve"> </w:t>
      </w:r>
      <w:r w:rsidR="00267175" w:rsidRPr="00267175">
        <w:rPr>
          <w:rFonts w:asciiTheme="minorHAnsi" w:eastAsia="Courier New" w:hAnsiTheme="minorHAnsi" w:cstheme="minorHAnsi"/>
          <w:b/>
          <w:color w:val="000000"/>
          <w:lang w:bidi="pl-PL"/>
        </w:rPr>
        <w:t>LEŚNA BASZTA SPÓŁKA Z OGRANICZONĄ ODPOWIEDZIALNOŚCIĄ z siedzibą w Brąswałd 62, 11-001 Brąswałd, numer KRS 0000958897 posiadający nr: REGON 521416786, NIP 7393965027, Numer EP 082610245, adres mailowy: kontakt@lesnabaszta.pl, tel. +48 509 239 992.</w:t>
      </w:r>
    </w:p>
    <w:p w14:paraId="77AC06B2" w14:textId="7BBF0B6A" w:rsidR="00511EC3" w:rsidRPr="00365A10" w:rsidRDefault="00511EC3" w:rsidP="00511EC3">
      <w:pPr>
        <w:widowControl/>
        <w:numPr>
          <w:ilvl w:val="0"/>
          <w:numId w:val="31"/>
        </w:numPr>
        <w:suppressAutoHyphens/>
        <w:autoSpaceDE/>
        <w:autoSpaceDN/>
        <w:ind w:left="284" w:hanging="284"/>
        <w:jc w:val="both"/>
        <w:rPr>
          <w:rFonts w:asciiTheme="minorHAnsi" w:eastAsia="Courier New" w:hAnsiTheme="minorHAnsi" w:cstheme="minorHAnsi"/>
          <w:b/>
          <w:bCs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 xml:space="preserve">Dane osobowe przetwarzane będą na podstawie art. 6 ust. 1 lit. c RODO w celu związanym z postępowaniem pt. </w:t>
      </w:r>
      <w:r w:rsidR="00267175" w:rsidRPr="00267175">
        <w:rPr>
          <w:rFonts w:asciiTheme="minorHAnsi" w:eastAsia="Courier New" w:hAnsiTheme="minorHAnsi" w:cstheme="minorHAnsi"/>
          <w:b/>
          <w:bCs/>
          <w:lang w:bidi="pl-PL"/>
        </w:rPr>
        <w:t>na  zakup i dostawa wyposażenia sprzętu SPA (Balia + Sauna).</w:t>
      </w:r>
    </w:p>
    <w:p w14:paraId="1D89E2BC" w14:textId="77777777" w:rsidR="00511EC3" w:rsidRPr="00365A10" w:rsidRDefault="00511EC3" w:rsidP="00511EC3">
      <w:pPr>
        <w:widowControl/>
        <w:numPr>
          <w:ilvl w:val="0"/>
          <w:numId w:val="31"/>
        </w:numPr>
        <w:suppressAutoHyphens/>
        <w:autoSpaceDE/>
        <w:autoSpaceDN/>
        <w:ind w:left="284" w:hanging="284"/>
        <w:jc w:val="both"/>
        <w:rPr>
          <w:rFonts w:asciiTheme="minorHAnsi" w:eastAsia="Courier New" w:hAnsiTheme="minorHAnsi" w:cstheme="minorHAnsi"/>
          <w:b/>
          <w:bCs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 xml:space="preserve">Dane osobowe będą przekazywane następującym podmiotom: </w:t>
      </w:r>
    </w:p>
    <w:p w14:paraId="2A2AB9B3" w14:textId="77777777" w:rsidR="00511EC3" w:rsidRPr="00365A10" w:rsidRDefault="00511EC3" w:rsidP="00511EC3">
      <w:pPr>
        <w:widowControl/>
        <w:numPr>
          <w:ilvl w:val="0"/>
          <w:numId w:val="32"/>
        </w:numPr>
        <w:autoSpaceDE/>
        <w:autoSpaceDN/>
        <w:spacing w:after="15"/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>wnioskodawcom zgodnie z ustawą z dnia 6 września 2001 r. o dostępie do informacji publicznej (</w:t>
      </w:r>
      <w:proofErr w:type="spellStart"/>
      <w:r w:rsidRPr="00365A10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Pr="00365A10">
        <w:rPr>
          <w:rFonts w:asciiTheme="minorHAnsi" w:eastAsia="Calibri" w:hAnsiTheme="minorHAnsi" w:cstheme="minorHAnsi"/>
          <w:color w:val="000000"/>
        </w:rPr>
        <w:t xml:space="preserve">. Dz. U. z 2022 r. poz. 902.); </w:t>
      </w:r>
    </w:p>
    <w:p w14:paraId="07A7A5B0" w14:textId="5A1EE627" w:rsidR="00511EC3" w:rsidRPr="00365A10" w:rsidRDefault="00511EC3" w:rsidP="00511EC3">
      <w:pPr>
        <w:widowControl/>
        <w:numPr>
          <w:ilvl w:val="0"/>
          <w:numId w:val="32"/>
        </w:numPr>
        <w:autoSpaceDE/>
        <w:autoSpaceDN/>
        <w:spacing w:after="15"/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 xml:space="preserve">organom publicznym i osobom uprawnionym do przeprowadzenia w </w:t>
      </w:r>
      <w:r w:rsidR="00365A10">
        <w:rPr>
          <w:rFonts w:asciiTheme="minorHAnsi" w:eastAsia="Calibri" w:hAnsiTheme="minorHAnsi" w:cstheme="minorHAnsi"/>
          <w:color w:val="000000"/>
        </w:rPr>
        <w:t>u Zamawiającego</w:t>
      </w:r>
      <w:r w:rsidRPr="00365A10">
        <w:rPr>
          <w:rFonts w:asciiTheme="minorHAnsi" w:eastAsia="Calibri" w:hAnsiTheme="minorHAnsi" w:cstheme="minorHAnsi"/>
          <w:color w:val="000000"/>
        </w:rPr>
        <w:t>, czynności kontrolnych i audytowych (np. Krajowa Izba Odwoławcza, Regionalna Izba Obrachunkowa, Najwyższa Izba Kontroli, Krajowa Administracja Skarbowa, Instytucja Zarządzająca)</w:t>
      </w:r>
      <w:r w:rsidR="00365A10">
        <w:rPr>
          <w:rFonts w:asciiTheme="minorHAnsi" w:eastAsia="Calibri" w:hAnsiTheme="minorHAnsi" w:cstheme="minorHAnsi"/>
          <w:color w:val="000000"/>
        </w:rPr>
        <w:t>;</w:t>
      </w:r>
    </w:p>
    <w:p w14:paraId="458C0DB4" w14:textId="77777777" w:rsidR="00511EC3" w:rsidRPr="00365A10" w:rsidRDefault="00511EC3" w:rsidP="00511EC3">
      <w:pPr>
        <w:numPr>
          <w:ilvl w:val="0"/>
          <w:numId w:val="31"/>
        </w:numPr>
        <w:autoSpaceDE/>
        <w:autoSpaceDN/>
        <w:ind w:left="360" w:hanging="360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Dane osobowe będą przetwarzane przez okres:</w:t>
      </w:r>
    </w:p>
    <w:p w14:paraId="28F69825" w14:textId="77777777" w:rsidR="00511EC3" w:rsidRPr="00365A10" w:rsidRDefault="00511EC3" w:rsidP="00511EC3">
      <w:pPr>
        <w:numPr>
          <w:ilvl w:val="0"/>
          <w:numId w:val="33"/>
        </w:numPr>
        <w:autoSpaceDE/>
        <w:autoSpaceDN/>
        <w:ind w:left="709" w:hanging="349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1737908C" w14:textId="77777777" w:rsidR="00511EC3" w:rsidRPr="00365A10" w:rsidRDefault="00511EC3" w:rsidP="00511EC3">
      <w:pPr>
        <w:numPr>
          <w:ilvl w:val="0"/>
          <w:numId w:val="33"/>
        </w:numPr>
        <w:autoSpaceDE/>
        <w:autoSpaceDN/>
        <w:ind w:left="709" w:hanging="349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obowiązywania umowy i kolejne 10 lat liczone od roku następnego po roku ustania obowiązywania umowy z wyłonionym Wykonawcą, odnoszący się do danych osobowych zawartych w umowie.</w:t>
      </w:r>
    </w:p>
    <w:p w14:paraId="49B0FAD0" w14:textId="77777777" w:rsidR="00511EC3" w:rsidRPr="00365A10" w:rsidRDefault="00511EC3" w:rsidP="00511EC3">
      <w:pPr>
        <w:numPr>
          <w:ilvl w:val="0"/>
          <w:numId w:val="31"/>
        </w:numPr>
        <w:autoSpaceDE/>
        <w:autoSpaceDN/>
        <w:ind w:left="360" w:hanging="360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W każdym czasie przysługuje Pani/Panu prawo dostępu do swoich danych osobowych, jak również prawo żądania ich sprostowania lub ograniczenia przetwarzania, z zastrzeżeniem przypadków, o których mowa w art. 18 ust. 2 RODO.</w:t>
      </w:r>
    </w:p>
    <w:p w14:paraId="1B34A9C1" w14:textId="77777777" w:rsidR="00511EC3" w:rsidRPr="00365A10" w:rsidRDefault="00511EC3" w:rsidP="00511EC3">
      <w:pPr>
        <w:numPr>
          <w:ilvl w:val="0"/>
          <w:numId w:val="31"/>
        </w:numPr>
        <w:autoSpaceDE/>
        <w:autoSpaceDN/>
        <w:ind w:left="360" w:hanging="360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W odniesieniu do Pani/Pana danych osobowych decyzje nie będą podejmowane w sposób zautomatyzowany, stosowanie do art. 22 RODO.</w:t>
      </w:r>
    </w:p>
    <w:p w14:paraId="4E610291" w14:textId="77777777" w:rsidR="00511EC3" w:rsidRPr="00365A10" w:rsidRDefault="00511EC3" w:rsidP="00511EC3">
      <w:pPr>
        <w:numPr>
          <w:ilvl w:val="0"/>
          <w:numId w:val="31"/>
        </w:numPr>
        <w:autoSpaceDE/>
        <w:autoSpaceDN/>
        <w:ind w:left="360" w:hanging="360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Dane osobowe nie są przekazywane do państwa trzeciego lub organizacji międzynarodowej.</w:t>
      </w:r>
    </w:p>
    <w:p w14:paraId="7AAC4A04" w14:textId="77777777" w:rsidR="00511EC3" w:rsidRPr="00365A10" w:rsidRDefault="00511EC3" w:rsidP="00511EC3">
      <w:pPr>
        <w:numPr>
          <w:ilvl w:val="0"/>
          <w:numId w:val="31"/>
        </w:numPr>
        <w:autoSpaceDE/>
        <w:autoSpaceDN/>
        <w:ind w:left="360" w:hanging="360"/>
        <w:contextualSpacing/>
        <w:jc w:val="both"/>
        <w:rPr>
          <w:rFonts w:asciiTheme="minorHAnsi" w:eastAsia="Courier New" w:hAnsiTheme="minorHAnsi" w:cstheme="minorHAnsi"/>
          <w:color w:val="000000"/>
          <w:lang w:bidi="pl-PL"/>
        </w:rPr>
      </w:pPr>
      <w:r w:rsidRPr="00365A10">
        <w:rPr>
          <w:rFonts w:asciiTheme="minorHAnsi" w:eastAsia="Courier New" w:hAnsiTheme="minorHAnsi" w:cstheme="minorHAnsi"/>
          <w:color w:val="000000"/>
          <w:lang w:bidi="pl-PL"/>
        </w:rPr>
        <w:t>Nie przysługuje Pani/Panu:</w:t>
      </w:r>
    </w:p>
    <w:p w14:paraId="3EA07763" w14:textId="77777777" w:rsidR="00511EC3" w:rsidRPr="00365A10" w:rsidRDefault="00511EC3" w:rsidP="00511EC3">
      <w:pPr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>− w związku z art. 17 ust. 3 lit. b, d lub e RODO prawo do usunięcia danych osobowych;</w:t>
      </w:r>
    </w:p>
    <w:p w14:paraId="2D10D53A" w14:textId="77777777" w:rsidR="00511EC3" w:rsidRPr="00365A10" w:rsidRDefault="00511EC3" w:rsidP="00511EC3">
      <w:pPr>
        <w:jc w:val="both"/>
        <w:rPr>
          <w:rFonts w:asciiTheme="minorHAnsi" w:eastAsia="Calibri" w:hAnsiTheme="minorHAnsi" w:cstheme="minorHAnsi"/>
          <w:color w:val="000000"/>
        </w:rPr>
      </w:pPr>
      <w:r w:rsidRPr="00365A10">
        <w:rPr>
          <w:rFonts w:asciiTheme="minorHAnsi" w:eastAsia="Calibri" w:hAnsiTheme="minorHAnsi" w:cstheme="minorHAnsi"/>
          <w:color w:val="000000"/>
        </w:rPr>
        <w:t>− prawo do przenoszenia danych osobowych, o którym mowa w art. 20 RODO; − na podstawie art. 21 RODO prawo sprzeciwu, wobec przetwarzania danych osobowych, gdyż podstawą prawną przetwarzania Pani/Pana danych osobowych jest art. 6 ust. 1 lit. c RODO.</w:t>
      </w:r>
    </w:p>
    <w:p w14:paraId="03942F53" w14:textId="77777777" w:rsidR="00365A10" w:rsidRDefault="00365A10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73BE6497" w14:textId="77777777" w:rsidR="00365A10" w:rsidRPr="00365A10" w:rsidRDefault="00365A10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</w:p>
    <w:p w14:paraId="33A2EE00" w14:textId="4BB85454" w:rsidR="00DB5315" w:rsidRPr="00365A10" w:rsidRDefault="00DB5315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lastRenderedPageBreak/>
        <w:t>Załączniki:</w:t>
      </w:r>
    </w:p>
    <w:p w14:paraId="429905E3" w14:textId="0CA4A471" w:rsidR="00DB5315" w:rsidRPr="00365A10" w:rsidRDefault="00DB5315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Załącznik nr 1 – opis przedmiotu zamówienia</w:t>
      </w:r>
    </w:p>
    <w:p w14:paraId="4070356B" w14:textId="1B083CCE" w:rsidR="00DB5315" w:rsidRPr="00365A10" w:rsidRDefault="00DB5315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Załącznik nr 2 – formularz ofertowy</w:t>
      </w:r>
    </w:p>
    <w:p w14:paraId="2A4FCF39" w14:textId="679944C6" w:rsidR="00DB5315" w:rsidRPr="00365A10" w:rsidRDefault="00DB5315" w:rsidP="00BF55F7">
      <w:pPr>
        <w:pStyle w:val="Nagwek2"/>
        <w:ind w:right="0"/>
        <w:jc w:val="both"/>
        <w:rPr>
          <w:rFonts w:asciiTheme="minorHAnsi" w:hAnsiTheme="minorHAnsi" w:cstheme="minorHAnsi"/>
          <w:b w:val="0"/>
        </w:rPr>
      </w:pPr>
      <w:r w:rsidRPr="00365A10">
        <w:rPr>
          <w:rFonts w:asciiTheme="minorHAnsi" w:hAnsiTheme="minorHAnsi" w:cstheme="minorHAnsi"/>
          <w:b w:val="0"/>
        </w:rPr>
        <w:t>Załącznik nr 3 – wzór umowy</w:t>
      </w:r>
    </w:p>
    <w:sectPr w:rsidR="00DB5315" w:rsidRPr="00365A10" w:rsidSect="009A12A4">
      <w:headerReference w:type="default" r:id="rId8"/>
      <w:footerReference w:type="default" r:id="rId9"/>
      <w:pgSz w:w="11900" w:h="16840"/>
      <w:pgMar w:top="1702" w:right="1417" w:bottom="1417" w:left="1417" w:header="8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5031" w14:textId="77777777" w:rsidR="005F16FF" w:rsidRDefault="005F16FF">
      <w:r>
        <w:separator/>
      </w:r>
    </w:p>
  </w:endnote>
  <w:endnote w:type="continuationSeparator" w:id="0">
    <w:p w14:paraId="7D2513D6" w14:textId="77777777" w:rsidR="005F16FF" w:rsidRDefault="005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4388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18"/>
        <w:szCs w:val="18"/>
      </w:rPr>
    </w:sdtEndPr>
    <w:sdtContent>
      <w:p w14:paraId="1F5DF1FC" w14:textId="46D4C65E" w:rsidR="009A12A4" w:rsidRPr="009A12A4" w:rsidRDefault="009A12A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18"/>
            <w:szCs w:val="18"/>
          </w:rPr>
        </w:pPr>
        <w:r w:rsidRPr="009A12A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9A12A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9A12A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941D4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9A12A4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9A12A4">
          <w:rPr>
            <w:rFonts w:asciiTheme="minorHAnsi" w:hAnsiTheme="minorHAnsi" w:cstheme="minorHAnsi"/>
            <w:sz w:val="18"/>
            <w:szCs w:val="18"/>
          </w:rPr>
          <w:t xml:space="preserve"> | </w:t>
        </w:r>
        <w:r w:rsidRPr="009A12A4">
          <w:rPr>
            <w:rFonts w:asciiTheme="minorHAnsi" w:hAnsiTheme="minorHAnsi" w:cstheme="minorHAnsi"/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11BC25EE" w14:textId="77777777" w:rsidR="009A12A4" w:rsidRDefault="009A1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863" w14:textId="77777777" w:rsidR="005F16FF" w:rsidRDefault="005F16FF">
      <w:r>
        <w:separator/>
      </w:r>
    </w:p>
  </w:footnote>
  <w:footnote w:type="continuationSeparator" w:id="0">
    <w:p w14:paraId="5F377D0F" w14:textId="77777777" w:rsidR="005F16FF" w:rsidRDefault="005F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E38D" w14:textId="6940167C" w:rsidR="00594C0E" w:rsidRDefault="00096F7B">
    <w:pPr>
      <w:pStyle w:val="Nagwek"/>
    </w:pPr>
    <w:r w:rsidRPr="00352B4A">
      <w:rPr>
        <w:noProof/>
      </w:rPr>
      <w:drawing>
        <wp:inline distT="0" distB="0" distL="0" distR="0" wp14:anchorId="5D860111" wp14:editId="35F6FADC">
          <wp:extent cx="5753100" cy="895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3104" cy="89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F3D"/>
    <w:multiLevelType w:val="hybridMultilevel"/>
    <w:tmpl w:val="5AAE1A5A"/>
    <w:lvl w:ilvl="0" w:tplc="75CC97F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6F1"/>
    <w:multiLevelType w:val="hybridMultilevel"/>
    <w:tmpl w:val="689CBD1E"/>
    <w:lvl w:ilvl="0" w:tplc="CECAAE02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15D02D84">
      <w:numFmt w:val="bullet"/>
      <w:lvlText w:val="•"/>
      <w:lvlJc w:val="left"/>
      <w:pPr>
        <w:ind w:left="809" w:hanging="360"/>
      </w:pPr>
      <w:rPr>
        <w:rFonts w:hint="default"/>
        <w:lang w:val="pl-PL" w:eastAsia="en-US" w:bidi="ar-SA"/>
      </w:rPr>
    </w:lvl>
    <w:lvl w:ilvl="2" w:tplc="7BB0B49C">
      <w:numFmt w:val="bullet"/>
      <w:lvlText w:val="•"/>
      <w:lvlJc w:val="left"/>
      <w:pPr>
        <w:ind w:left="1058" w:hanging="360"/>
      </w:pPr>
      <w:rPr>
        <w:rFonts w:hint="default"/>
        <w:lang w:val="pl-PL" w:eastAsia="en-US" w:bidi="ar-SA"/>
      </w:rPr>
    </w:lvl>
    <w:lvl w:ilvl="3" w:tplc="5D6C7790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4" w:tplc="4E1E2F4E">
      <w:numFmt w:val="bullet"/>
      <w:lvlText w:val="•"/>
      <w:lvlJc w:val="left"/>
      <w:pPr>
        <w:ind w:left="1556" w:hanging="360"/>
      </w:pPr>
      <w:rPr>
        <w:rFonts w:hint="default"/>
        <w:lang w:val="pl-PL" w:eastAsia="en-US" w:bidi="ar-SA"/>
      </w:rPr>
    </w:lvl>
    <w:lvl w:ilvl="5" w:tplc="244CF676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6" w:tplc="CC5C592E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7" w:tplc="CF7C69FA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8" w:tplc="0D4439EE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7C65E72"/>
    <w:multiLevelType w:val="multilevel"/>
    <w:tmpl w:val="D6806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90D57F5"/>
    <w:multiLevelType w:val="hybridMultilevel"/>
    <w:tmpl w:val="E64CA8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A67EC"/>
    <w:multiLevelType w:val="hybridMultilevel"/>
    <w:tmpl w:val="1CF89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F7059"/>
    <w:multiLevelType w:val="hybridMultilevel"/>
    <w:tmpl w:val="BF58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A2086"/>
    <w:multiLevelType w:val="hybridMultilevel"/>
    <w:tmpl w:val="F31659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26A03"/>
    <w:multiLevelType w:val="hybridMultilevel"/>
    <w:tmpl w:val="AB126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D566A"/>
    <w:multiLevelType w:val="hybridMultilevel"/>
    <w:tmpl w:val="DFE27B68"/>
    <w:lvl w:ilvl="0" w:tplc="FDE6E3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3737A"/>
    <w:multiLevelType w:val="hybridMultilevel"/>
    <w:tmpl w:val="688AF79E"/>
    <w:lvl w:ilvl="0" w:tplc="1220B2B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21A71"/>
    <w:multiLevelType w:val="hybridMultilevel"/>
    <w:tmpl w:val="8D6AC3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F60A8"/>
    <w:multiLevelType w:val="hybridMultilevel"/>
    <w:tmpl w:val="CB5C2A3E"/>
    <w:lvl w:ilvl="0" w:tplc="DD0CBE26">
      <w:numFmt w:val="bullet"/>
      <w:lvlText w:val=""/>
      <w:lvlJc w:val="left"/>
      <w:pPr>
        <w:ind w:left="3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2E7A71BE">
      <w:numFmt w:val="bullet"/>
      <w:lvlText w:val="•"/>
      <w:lvlJc w:val="left"/>
      <w:pPr>
        <w:ind w:left="665" w:hanging="180"/>
      </w:pPr>
      <w:rPr>
        <w:rFonts w:hint="default"/>
        <w:lang w:val="pl-PL" w:eastAsia="en-US" w:bidi="ar-SA"/>
      </w:rPr>
    </w:lvl>
    <w:lvl w:ilvl="2" w:tplc="EC9CCA70">
      <w:numFmt w:val="bullet"/>
      <w:lvlText w:val="•"/>
      <w:lvlJc w:val="left"/>
      <w:pPr>
        <w:ind w:left="930" w:hanging="180"/>
      </w:pPr>
      <w:rPr>
        <w:rFonts w:hint="default"/>
        <w:lang w:val="pl-PL" w:eastAsia="en-US" w:bidi="ar-SA"/>
      </w:rPr>
    </w:lvl>
    <w:lvl w:ilvl="3" w:tplc="A55E9396">
      <w:numFmt w:val="bullet"/>
      <w:lvlText w:val="•"/>
      <w:lvlJc w:val="left"/>
      <w:pPr>
        <w:ind w:left="1195" w:hanging="180"/>
      </w:pPr>
      <w:rPr>
        <w:rFonts w:hint="default"/>
        <w:lang w:val="pl-PL" w:eastAsia="en-US" w:bidi="ar-SA"/>
      </w:rPr>
    </w:lvl>
    <w:lvl w:ilvl="4" w:tplc="5B647A14">
      <w:numFmt w:val="bullet"/>
      <w:lvlText w:val="•"/>
      <w:lvlJc w:val="left"/>
      <w:pPr>
        <w:ind w:left="1460" w:hanging="180"/>
      </w:pPr>
      <w:rPr>
        <w:rFonts w:hint="default"/>
        <w:lang w:val="pl-PL" w:eastAsia="en-US" w:bidi="ar-SA"/>
      </w:rPr>
    </w:lvl>
    <w:lvl w:ilvl="5" w:tplc="CC7E930E">
      <w:numFmt w:val="bullet"/>
      <w:lvlText w:val="•"/>
      <w:lvlJc w:val="left"/>
      <w:pPr>
        <w:ind w:left="1726" w:hanging="180"/>
      </w:pPr>
      <w:rPr>
        <w:rFonts w:hint="default"/>
        <w:lang w:val="pl-PL" w:eastAsia="en-US" w:bidi="ar-SA"/>
      </w:rPr>
    </w:lvl>
    <w:lvl w:ilvl="6" w:tplc="1EEA59AE">
      <w:numFmt w:val="bullet"/>
      <w:lvlText w:val="•"/>
      <w:lvlJc w:val="left"/>
      <w:pPr>
        <w:ind w:left="1991" w:hanging="180"/>
      </w:pPr>
      <w:rPr>
        <w:rFonts w:hint="default"/>
        <w:lang w:val="pl-PL" w:eastAsia="en-US" w:bidi="ar-SA"/>
      </w:rPr>
    </w:lvl>
    <w:lvl w:ilvl="7" w:tplc="E2D0D364">
      <w:numFmt w:val="bullet"/>
      <w:lvlText w:val="•"/>
      <w:lvlJc w:val="left"/>
      <w:pPr>
        <w:ind w:left="2256" w:hanging="180"/>
      </w:pPr>
      <w:rPr>
        <w:rFonts w:hint="default"/>
        <w:lang w:val="pl-PL" w:eastAsia="en-US" w:bidi="ar-SA"/>
      </w:rPr>
    </w:lvl>
    <w:lvl w:ilvl="8" w:tplc="2EC4A104">
      <w:numFmt w:val="bullet"/>
      <w:lvlText w:val="•"/>
      <w:lvlJc w:val="left"/>
      <w:pPr>
        <w:ind w:left="2521" w:hanging="180"/>
      </w:pPr>
      <w:rPr>
        <w:rFonts w:hint="default"/>
        <w:lang w:val="pl-PL" w:eastAsia="en-US" w:bidi="ar-SA"/>
      </w:rPr>
    </w:lvl>
  </w:abstractNum>
  <w:abstractNum w:abstractNumId="13" w15:restartNumberingAfterBreak="0">
    <w:nsid w:val="1E572F16"/>
    <w:multiLevelType w:val="hybridMultilevel"/>
    <w:tmpl w:val="2040B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E60D7B"/>
    <w:multiLevelType w:val="hybridMultilevel"/>
    <w:tmpl w:val="E5326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4423DA">
      <w:start w:val="11"/>
      <w:numFmt w:val="bullet"/>
      <w:lvlText w:val=""/>
      <w:lvlJc w:val="left"/>
      <w:pPr>
        <w:ind w:left="1080" w:hanging="360"/>
      </w:pPr>
      <w:rPr>
        <w:rFonts w:ascii="Symbol" w:eastAsia="Arial 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816C0"/>
    <w:multiLevelType w:val="hybridMultilevel"/>
    <w:tmpl w:val="BE4C1C9A"/>
    <w:lvl w:ilvl="0" w:tplc="BF70C7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14:cntxtAlts w14:val="0"/>
      </w:rPr>
    </w:lvl>
    <w:lvl w:ilvl="1" w:tplc="7E784AA8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077E1"/>
    <w:multiLevelType w:val="hybridMultilevel"/>
    <w:tmpl w:val="8C529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17CCB"/>
    <w:multiLevelType w:val="hybridMultilevel"/>
    <w:tmpl w:val="D3921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A60A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810D4"/>
    <w:multiLevelType w:val="hybridMultilevel"/>
    <w:tmpl w:val="AD3C5086"/>
    <w:lvl w:ilvl="0" w:tplc="D2BAA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9" w15:restartNumberingAfterBreak="0">
    <w:nsid w:val="38183F2F"/>
    <w:multiLevelType w:val="hybridMultilevel"/>
    <w:tmpl w:val="51802906"/>
    <w:lvl w:ilvl="0" w:tplc="56AC8B76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DA14D6C8">
      <w:numFmt w:val="bullet"/>
      <w:lvlText w:val="•"/>
      <w:lvlJc w:val="left"/>
      <w:pPr>
        <w:ind w:left="809" w:hanging="360"/>
      </w:pPr>
      <w:rPr>
        <w:rFonts w:hint="default"/>
        <w:lang w:val="pl-PL" w:eastAsia="en-US" w:bidi="ar-SA"/>
      </w:rPr>
    </w:lvl>
    <w:lvl w:ilvl="2" w:tplc="43C684B4">
      <w:numFmt w:val="bullet"/>
      <w:lvlText w:val="•"/>
      <w:lvlJc w:val="left"/>
      <w:pPr>
        <w:ind w:left="1058" w:hanging="360"/>
      </w:pPr>
      <w:rPr>
        <w:rFonts w:hint="default"/>
        <w:lang w:val="pl-PL" w:eastAsia="en-US" w:bidi="ar-SA"/>
      </w:rPr>
    </w:lvl>
    <w:lvl w:ilvl="3" w:tplc="72209A02">
      <w:numFmt w:val="bullet"/>
      <w:lvlText w:val="•"/>
      <w:lvlJc w:val="left"/>
      <w:pPr>
        <w:ind w:left="1307" w:hanging="360"/>
      </w:pPr>
      <w:rPr>
        <w:rFonts w:hint="default"/>
        <w:lang w:val="pl-PL" w:eastAsia="en-US" w:bidi="ar-SA"/>
      </w:rPr>
    </w:lvl>
    <w:lvl w:ilvl="4" w:tplc="B27E092C">
      <w:numFmt w:val="bullet"/>
      <w:lvlText w:val="•"/>
      <w:lvlJc w:val="left"/>
      <w:pPr>
        <w:ind w:left="1556" w:hanging="360"/>
      </w:pPr>
      <w:rPr>
        <w:rFonts w:hint="default"/>
        <w:lang w:val="pl-PL" w:eastAsia="en-US" w:bidi="ar-SA"/>
      </w:rPr>
    </w:lvl>
    <w:lvl w:ilvl="5" w:tplc="5484CB84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6" w:tplc="39AE1370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7" w:tplc="1A5CC50E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8" w:tplc="242E4154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8A66FAC"/>
    <w:multiLevelType w:val="hybridMultilevel"/>
    <w:tmpl w:val="62385C22"/>
    <w:lvl w:ilvl="0" w:tplc="11D43C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002B8"/>
    <w:multiLevelType w:val="hybridMultilevel"/>
    <w:tmpl w:val="BD782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91E51"/>
    <w:multiLevelType w:val="hybridMultilevel"/>
    <w:tmpl w:val="EAE62A54"/>
    <w:lvl w:ilvl="0" w:tplc="04150017">
      <w:start w:val="1"/>
      <w:numFmt w:val="lowerLetter"/>
      <w:lvlText w:val="%1)"/>
      <w:lvlJc w:val="left"/>
      <w:pPr>
        <w:ind w:left="360" w:firstLine="0"/>
      </w:pPr>
    </w:lvl>
    <w:lvl w:ilvl="1" w:tplc="FFFFFFFF">
      <w:start w:val="1"/>
      <w:numFmt w:val="lowerLetter"/>
      <w:lvlText w:val="%2."/>
      <w:lvlJc w:val="left"/>
      <w:pPr>
        <w:ind w:left="1080" w:firstLine="0"/>
      </w:pPr>
    </w:lvl>
    <w:lvl w:ilvl="2" w:tplc="FFFFFFFF">
      <w:start w:val="1"/>
      <w:numFmt w:val="lowerRoman"/>
      <w:lvlText w:val="%3."/>
      <w:lvlJc w:val="right"/>
      <w:pPr>
        <w:ind w:left="1980" w:firstLine="0"/>
      </w:pPr>
    </w:lvl>
    <w:lvl w:ilvl="3" w:tplc="FFFFFFFF">
      <w:start w:val="1"/>
      <w:numFmt w:val="decimal"/>
      <w:lvlText w:val="%4."/>
      <w:lvlJc w:val="left"/>
      <w:pPr>
        <w:ind w:left="2520" w:firstLine="0"/>
      </w:pPr>
    </w:lvl>
    <w:lvl w:ilvl="4" w:tplc="FFFFFFFF">
      <w:start w:val="1"/>
      <w:numFmt w:val="lowerLetter"/>
      <w:lvlText w:val="%5."/>
      <w:lvlJc w:val="left"/>
      <w:pPr>
        <w:ind w:left="3240" w:firstLine="0"/>
      </w:pPr>
    </w:lvl>
    <w:lvl w:ilvl="5" w:tplc="FFFFFFFF">
      <w:start w:val="1"/>
      <w:numFmt w:val="lowerRoman"/>
      <w:lvlText w:val="%6."/>
      <w:lvlJc w:val="right"/>
      <w:pPr>
        <w:ind w:left="4140" w:firstLine="0"/>
      </w:pPr>
    </w:lvl>
    <w:lvl w:ilvl="6" w:tplc="FFFFFFFF">
      <w:start w:val="1"/>
      <w:numFmt w:val="decimal"/>
      <w:lvlText w:val="%7."/>
      <w:lvlJc w:val="left"/>
      <w:pPr>
        <w:ind w:left="4680" w:firstLine="0"/>
      </w:pPr>
    </w:lvl>
    <w:lvl w:ilvl="7" w:tplc="FFFFFFFF">
      <w:start w:val="1"/>
      <w:numFmt w:val="lowerLetter"/>
      <w:lvlText w:val="%8."/>
      <w:lvlJc w:val="left"/>
      <w:pPr>
        <w:ind w:left="5400" w:firstLine="0"/>
      </w:pPr>
    </w:lvl>
    <w:lvl w:ilvl="8" w:tplc="FFFFFFFF">
      <w:start w:val="1"/>
      <w:numFmt w:val="lowerRoman"/>
      <w:lvlText w:val="%9."/>
      <w:lvlJc w:val="right"/>
      <w:pPr>
        <w:ind w:left="6300" w:firstLine="0"/>
      </w:pPr>
    </w:lvl>
  </w:abstractNum>
  <w:abstractNum w:abstractNumId="23" w15:restartNumberingAfterBreak="0">
    <w:nsid w:val="44D144FA"/>
    <w:multiLevelType w:val="hybridMultilevel"/>
    <w:tmpl w:val="DC262C9A"/>
    <w:name w:val="Lista numerowana 11"/>
    <w:lvl w:ilvl="0" w:tplc="8CEA566A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9FE22240">
      <w:start w:val="1"/>
      <w:numFmt w:val="lowerLetter"/>
      <w:lvlText w:val="%2."/>
      <w:lvlJc w:val="left"/>
      <w:pPr>
        <w:ind w:left="720" w:firstLine="0"/>
      </w:pPr>
    </w:lvl>
    <w:lvl w:ilvl="2" w:tplc="52A881B8">
      <w:start w:val="1"/>
      <w:numFmt w:val="lowerRoman"/>
      <w:lvlText w:val="%3."/>
      <w:lvlJc w:val="right"/>
      <w:pPr>
        <w:ind w:left="1620" w:firstLine="0"/>
      </w:pPr>
    </w:lvl>
    <w:lvl w:ilvl="3" w:tplc="F4088A0C">
      <w:start w:val="1"/>
      <w:numFmt w:val="decimal"/>
      <w:lvlText w:val="%4."/>
      <w:lvlJc w:val="left"/>
      <w:pPr>
        <w:ind w:left="2160" w:firstLine="0"/>
      </w:pPr>
    </w:lvl>
    <w:lvl w:ilvl="4" w:tplc="5C383A7E">
      <w:start w:val="1"/>
      <w:numFmt w:val="lowerLetter"/>
      <w:lvlText w:val="%5."/>
      <w:lvlJc w:val="left"/>
      <w:pPr>
        <w:ind w:left="2880" w:firstLine="0"/>
      </w:pPr>
    </w:lvl>
    <w:lvl w:ilvl="5" w:tplc="779E642C">
      <w:start w:val="1"/>
      <w:numFmt w:val="lowerRoman"/>
      <w:lvlText w:val="%6."/>
      <w:lvlJc w:val="right"/>
      <w:pPr>
        <w:ind w:left="3780" w:firstLine="0"/>
      </w:pPr>
    </w:lvl>
    <w:lvl w:ilvl="6" w:tplc="4202BD88">
      <w:start w:val="1"/>
      <w:numFmt w:val="decimal"/>
      <w:lvlText w:val="%7."/>
      <w:lvlJc w:val="left"/>
      <w:pPr>
        <w:ind w:left="4320" w:firstLine="0"/>
      </w:pPr>
    </w:lvl>
    <w:lvl w:ilvl="7" w:tplc="9FAAB834">
      <w:start w:val="1"/>
      <w:numFmt w:val="lowerLetter"/>
      <w:lvlText w:val="%8."/>
      <w:lvlJc w:val="left"/>
      <w:pPr>
        <w:ind w:left="5040" w:firstLine="0"/>
      </w:pPr>
    </w:lvl>
    <w:lvl w:ilvl="8" w:tplc="59DE01F2">
      <w:start w:val="1"/>
      <w:numFmt w:val="lowerRoman"/>
      <w:lvlText w:val="%9."/>
      <w:lvlJc w:val="right"/>
      <w:pPr>
        <w:ind w:left="5940" w:firstLine="0"/>
      </w:pPr>
    </w:lvl>
  </w:abstractNum>
  <w:abstractNum w:abstractNumId="24" w15:restartNumberingAfterBreak="0">
    <w:nsid w:val="450333DA"/>
    <w:multiLevelType w:val="hybridMultilevel"/>
    <w:tmpl w:val="6BC4E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94A8F"/>
    <w:multiLevelType w:val="hybridMultilevel"/>
    <w:tmpl w:val="1BD400E8"/>
    <w:lvl w:ilvl="0" w:tplc="EE8E6BC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1F2E35"/>
    <w:multiLevelType w:val="hybridMultilevel"/>
    <w:tmpl w:val="61A6997C"/>
    <w:lvl w:ilvl="0" w:tplc="27961198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E7734"/>
    <w:multiLevelType w:val="hybridMultilevel"/>
    <w:tmpl w:val="9E161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0BF1"/>
    <w:multiLevelType w:val="hybridMultilevel"/>
    <w:tmpl w:val="65165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14:cntxtAlts w14:val="0"/>
      </w:rPr>
    </w:lvl>
    <w:lvl w:ilvl="1" w:tplc="FFFFFFFF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96197"/>
    <w:multiLevelType w:val="hybridMultilevel"/>
    <w:tmpl w:val="0D68A706"/>
    <w:lvl w:ilvl="0" w:tplc="A274CB4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60EB1"/>
    <w:multiLevelType w:val="hybridMultilevel"/>
    <w:tmpl w:val="A72A860E"/>
    <w:lvl w:ilvl="0" w:tplc="0415000F">
      <w:start w:val="1"/>
      <w:numFmt w:val="decimal"/>
      <w:lvlText w:val="%1."/>
      <w:lvlJc w:val="left"/>
      <w:pPr>
        <w:ind w:left="294" w:hanging="36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1086" w:hanging="43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69D021F5"/>
    <w:multiLevelType w:val="hybridMultilevel"/>
    <w:tmpl w:val="0E7AA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39DA"/>
    <w:multiLevelType w:val="hybridMultilevel"/>
    <w:tmpl w:val="1A1C039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A9455F4"/>
    <w:multiLevelType w:val="hybridMultilevel"/>
    <w:tmpl w:val="1E3C4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F3541"/>
    <w:multiLevelType w:val="hybridMultilevel"/>
    <w:tmpl w:val="10062832"/>
    <w:lvl w:ilvl="0" w:tplc="F04E982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372091">
    <w:abstractNumId w:val="2"/>
  </w:num>
  <w:num w:numId="2" w16cid:durableId="948587914">
    <w:abstractNumId w:val="19"/>
  </w:num>
  <w:num w:numId="3" w16cid:durableId="1960141428">
    <w:abstractNumId w:val="12"/>
  </w:num>
  <w:num w:numId="4" w16cid:durableId="1415586842">
    <w:abstractNumId w:val="28"/>
  </w:num>
  <w:num w:numId="5" w16cid:durableId="424377442">
    <w:abstractNumId w:val="1"/>
  </w:num>
  <w:num w:numId="6" w16cid:durableId="720516649">
    <w:abstractNumId w:val="25"/>
  </w:num>
  <w:num w:numId="7" w16cid:durableId="1735200917">
    <w:abstractNumId w:val="6"/>
  </w:num>
  <w:num w:numId="8" w16cid:durableId="1647540440">
    <w:abstractNumId w:val="18"/>
  </w:num>
  <w:num w:numId="9" w16cid:durableId="694889370">
    <w:abstractNumId w:val="3"/>
  </w:num>
  <w:num w:numId="10" w16cid:durableId="974917980">
    <w:abstractNumId w:val="36"/>
  </w:num>
  <w:num w:numId="11" w16cid:durableId="1652828673">
    <w:abstractNumId w:val="33"/>
  </w:num>
  <w:num w:numId="12" w16cid:durableId="1325281799">
    <w:abstractNumId w:val="17"/>
  </w:num>
  <w:num w:numId="13" w16cid:durableId="263879481">
    <w:abstractNumId w:val="11"/>
  </w:num>
  <w:num w:numId="14" w16cid:durableId="584412507">
    <w:abstractNumId w:val="16"/>
  </w:num>
  <w:num w:numId="15" w16cid:durableId="653874056">
    <w:abstractNumId w:val="8"/>
  </w:num>
  <w:num w:numId="16" w16cid:durableId="1354259666">
    <w:abstractNumId w:val="21"/>
  </w:num>
  <w:num w:numId="17" w16cid:durableId="185099129">
    <w:abstractNumId w:val="15"/>
  </w:num>
  <w:num w:numId="18" w16cid:durableId="593897953">
    <w:abstractNumId w:val="27"/>
  </w:num>
  <w:num w:numId="19" w16cid:durableId="200552423">
    <w:abstractNumId w:val="29"/>
  </w:num>
  <w:num w:numId="20" w16cid:durableId="737750740">
    <w:abstractNumId w:val="24"/>
  </w:num>
  <w:num w:numId="21" w16cid:durableId="2125036142">
    <w:abstractNumId w:val="30"/>
  </w:num>
  <w:num w:numId="22" w16cid:durableId="1965381267">
    <w:abstractNumId w:val="5"/>
  </w:num>
  <w:num w:numId="23" w16cid:durableId="1428690393">
    <w:abstractNumId w:val="10"/>
  </w:num>
  <w:num w:numId="24" w16cid:durableId="765924969">
    <w:abstractNumId w:val="13"/>
  </w:num>
  <w:num w:numId="25" w16cid:durableId="799155182">
    <w:abstractNumId w:val="14"/>
  </w:num>
  <w:num w:numId="26" w16cid:durableId="607933538">
    <w:abstractNumId w:val="20"/>
  </w:num>
  <w:num w:numId="27" w16cid:durableId="2143961327">
    <w:abstractNumId w:val="35"/>
  </w:num>
  <w:num w:numId="28" w16cid:durableId="1567762094">
    <w:abstractNumId w:val="0"/>
  </w:num>
  <w:num w:numId="29" w16cid:durableId="1825244035">
    <w:abstractNumId w:val="7"/>
  </w:num>
  <w:num w:numId="30" w16cid:durableId="319701718">
    <w:abstractNumId w:val="32"/>
  </w:num>
  <w:num w:numId="31" w16cid:durableId="498891894">
    <w:abstractNumId w:val="23"/>
  </w:num>
  <w:num w:numId="32" w16cid:durableId="1249653850">
    <w:abstractNumId w:val="26"/>
  </w:num>
  <w:num w:numId="33" w16cid:durableId="170998107">
    <w:abstractNumId w:val="22"/>
  </w:num>
  <w:num w:numId="34" w16cid:durableId="71703248">
    <w:abstractNumId w:val="34"/>
  </w:num>
  <w:num w:numId="35" w16cid:durableId="1362784431">
    <w:abstractNumId w:val="4"/>
  </w:num>
  <w:num w:numId="36" w16cid:durableId="631248625">
    <w:abstractNumId w:val="9"/>
  </w:num>
  <w:num w:numId="37" w16cid:durableId="17018526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1"/>
    <w:rsid w:val="00005059"/>
    <w:rsid w:val="00096F7B"/>
    <w:rsid w:val="00110E77"/>
    <w:rsid w:val="00130D30"/>
    <w:rsid w:val="00141F15"/>
    <w:rsid w:val="001754AD"/>
    <w:rsid w:val="0019512F"/>
    <w:rsid w:val="001E0A32"/>
    <w:rsid w:val="00252425"/>
    <w:rsid w:val="00267175"/>
    <w:rsid w:val="002761EF"/>
    <w:rsid w:val="00293E83"/>
    <w:rsid w:val="00322DA2"/>
    <w:rsid w:val="00334F33"/>
    <w:rsid w:val="003429BA"/>
    <w:rsid w:val="00365A10"/>
    <w:rsid w:val="00414DAB"/>
    <w:rsid w:val="004509F2"/>
    <w:rsid w:val="004636EE"/>
    <w:rsid w:val="004761E3"/>
    <w:rsid w:val="00481F50"/>
    <w:rsid w:val="00510603"/>
    <w:rsid w:val="00511EC3"/>
    <w:rsid w:val="00525471"/>
    <w:rsid w:val="00547CA8"/>
    <w:rsid w:val="00594C0E"/>
    <w:rsid w:val="005F16FF"/>
    <w:rsid w:val="00654CF2"/>
    <w:rsid w:val="00656596"/>
    <w:rsid w:val="0066255D"/>
    <w:rsid w:val="00681D95"/>
    <w:rsid w:val="006A4CE4"/>
    <w:rsid w:val="006F52E6"/>
    <w:rsid w:val="00782765"/>
    <w:rsid w:val="007C2309"/>
    <w:rsid w:val="007D0986"/>
    <w:rsid w:val="007D1D2D"/>
    <w:rsid w:val="007D329A"/>
    <w:rsid w:val="007D66CD"/>
    <w:rsid w:val="007E14E8"/>
    <w:rsid w:val="007E4386"/>
    <w:rsid w:val="00872C36"/>
    <w:rsid w:val="00895EFA"/>
    <w:rsid w:val="008B07FA"/>
    <w:rsid w:val="008C517E"/>
    <w:rsid w:val="00922BA8"/>
    <w:rsid w:val="00941D4A"/>
    <w:rsid w:val="00971008"/>
    <w:rsid w:val="009A12A4"/>
    <w:rsid w:val="009C1F98"/>
    <w:rsid w:val="009C3CBC"/>
    <w:rsid w:val="009D5A36"/>
    <w:rsid w:val="009E0CF4"/>
    <w:rsid w:val="009E2C97"/>
    <w:rsid w:val="00A2496F"/>
    <w:rsid w:val="00A66319"/>
    <w:rsid w:val="00A95A92"/>
    <w:rsid w:val="00AA5EE7"/>
    <w:rsid w:val="00AE4045"/>
    <w:rsid w:val="00B00FC1"/>
    <w:rsid w:val="00B01B1E"/>
    <w:rsid w:val="00B10709"/>
    <w:rsid w:val="00B17457"/>
    <w:rsid w:val="00BA4DD2"/>
    <w:rsid w:val="00BC1ECB"/>
    <w:rsid w:val="00BF55F7"/>
    <w:rsid w:val="00C34EC8"/>
    <w:rsid w:val="00C439E1"/>
    <w:rsid w:val="00CA65FC"/>
    <w:rsid w:val="00CE5776"/>
    <w:rsid w:val="00CF45A8"/>
    <w:rsid w:val="00D969C8"/>
    <w:rsid w:val="00DB5315"/>
    <w:rsid w:val="00DC6751"/>
    <w:rsid w:val="00E0712B"/>
    <w:rsid w:val="00E173FF"/>
    <w:rsid w:val="00EA2D34"/>
    <w:rsid w:val="00EC1112"/>
    <w:rsid w:val="00F32456"/>
    <w:rsid w:val="00F52FD4"/>
    <w:rsid w:val="00F54CB5"/>
    <w:rsid w:val="00F8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31BE"/>
  <w15:docId w15:val="{A6AFAE96-92FA-4D45-B366-63B95F3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5" w:right="989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right="98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link w:val="PodtytuZnak"/>
    <w:qFormat/>
    <w:rsid w:val="00B01B1E"/>
    <w:pPr>
      <w:widowControl/>
      <w:autoSpaceDE/>
      <w:autoSpaceDN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01B1E"/>
    <w:rPr>
      <w:rFonts w:ascii="Arial" w:eastAsia="Times New Roman" w:hAnsi="Arial" w:cs="Arial"/>
      <w:b/>
      <w:bCs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59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C0E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4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C0E"/>
    <w:rPr>
      <w:rFonts w:ascii="Arial MT" w:eastAsia="Arial MT" w:hAnsi="Arial MT" w:cs="Arial MT"/>
      <w:lang w:val="pl-PL"/>
    </w:rPr>
  </w:style>
  <w:style w:type="table" w:customStyle="1" w:styleId="TableNormal1">
    <w:name w:val="Table Normal1"/>
    <w:uiPriority w:val="2"/>
    <w:semiHidden/>
    <w:unhideWhenUsed/>
    <w:qFormat/>
    <w:rsid w:val="00A249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0367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367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367"/>
    <w:rPr>
      <w:rFonts w:ascii="Arial MT" w:eastAsia="Arial MT" w:hAnsi="Arial MT" w:cs="Arial MT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8036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367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B17457"/>
    <w:rPr>
      <w:rFonts w:ascii="Arial MT" w:eastAsia="Arial MT" w:hAnsi="Arial MT" w:cs="Arial MT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A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A92"/>
    <w:rPr>
      <w:rFonts w:ascii="Tahoma" w:eastAsia="Arial MT" w:hAnsi="Tahoma" w:cs="Tahoma"/>
      <w:sz w:val="16"/>
      <w:szCs w:val="16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3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9A9F-9E75-41DB-90BA-CAA4E7A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Magdalena Jasińska</dc:creator>
  <cp:lastModifiedBy>Emilia Kaca</cp:lastModifiedBy>
  <cp:revision>3</cp:revision>
  <cp:lastPrinted>2025-09-10T10:24:00Z</cp:lastPrinted>
  <dcterms:created xsi:type="dcterms:W3CDTF">2026-06-17T07:36:00Z</dcterms:created>
  <dcterms:modified xsi:type="dcterms:W3CDTF">2026-06-17T08:00:00Z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2025-04-18T00:00:00Z</vt:filetime>
  </property>
  <property fmtid="{D5CDD505-2E9C-101B-9397-08002B2CF9AE}" pid="5" name="Producer">
    <vt:lpwstr>PDFCreator 2.5.2.5233</vt:lpwstr>
  </property>
</Properties>
</file>